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5E86" w14:textId="77777777" w:rsidR="002A180F" w:rsidRDefault="002A180F">
      <w:pPr>
        <w:pStyle w:val="BodyText"/>
        <w:spacing w:before="3"/>
        <w:rPr>
          <w:sz w:val="10"/>
        </w:rPr>
      </w:pPr>
    </w:p>
    <w:p w14:paraId="59F3381C" w14:textId="77777777" w:rsidR="002A180F" w:rsidRDefault="00090DF8">
      <w:pPr>
        <w:pStyle w:val="Heading1"/>
        <w:spacing w:before="92"/>
        <w:ind w:right="2000"/>
        <w:rPr>
          <w:u w:val="none"/>
        </w:rPr>
      </w:pPr>
      <w:r>
        <w:rPr>
          <w:u w:val="none"/>
        </w:rPr>
        <w:t>FORMULE 3a</w:t>
      </w:r>
    </w:p>
    <w:p w14:paraId="62BC66B5" w14:textId="77777777" w:rsidR="002A180F" w:rsidRDefault="00090DF8">
      <w:pPr>
        <w:spacing w:before="1"/>
        <w:ind w:left="2092" w:right="2003"/>
        <w:jc w:val="center"/>
      </w:pPr>
      <w:r>
        <w:t>[</w:t>
      </w:r>
      <w:proofErr w:type="spellStart"/>
      <w:r>
        <w:rPr>
          <w:i/>
        </w:rPr>
        <w:t>Règle</w:t>
      </w:r>
      <w:proofErr w:type="spellEnd"/>
      <w:r>
        <w:rPr>
          <w:i/>
        </w:rPr>
        <w:t xml:space="preserve"> 71</w:t>
      </w:r>
      <w:r>
        <w:t>]</w:t>
      </w:r>
    </w:p>
    <w:p w14:paraId="70BD141A" w14:textId="77777777" w:rsidR="002A180F" w:rsidRDefault="002A180F">
      <w:pPr>
        <w:pStyle w:val="BodyText"/>
        <w:spacing w:before="9"/>
        <w:rPr>
          <w:sz w:val="20"/>
        </w:rPr>
      </w:pPr>
    </w:p>
    <w:p w14:paraId="20B92E4C" w14:textId="77777777" w:rsidR="002A180F" w:rsidRDefault="00090DF8">
      <w:pPr>
        <w:pStyle w:val="BodyText"/>
        <w:ind w:left="2082" w:right="2003"/>
        <w:jc w:val="center"/>
      </w:pPr>
      <w:r>
        <w:t>COUR D’APPEL DE LA SASKATCHEWAN</w:t>
      </w:r>
    </w:p>
    <w:p w14:paraId="7B31CF08" w14:textId="77777777" w:rsidR="002A180F" w:rsidRDefault="002A180F">
      <w:pPr>
        <w:pStyle w:val="BodyText"/>
        <w:spacing w:before="3"/>
        <w:rPr>
          <w:sz w:val="23"/>
        </w:rPr>
      </w:pPr>
    </w:p>
    <w:p w14:paraId="40E0534D" w14:textId="77777777" w:rsidR="002A180F" w:rsidRDefault="002A180F">
      <w:pPr>
        <w:rPr>
          <w:sz w:val="23"/>
        </w:rPr>
        <w:sectPr w:rsidR="002A180F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78E8924D" w14:textId="77777777" w:rsidR="002A180F" w:rsidRDefault="00090DF8">
      <w:pPr>
        <w:pStyle w:val="BodyText"/>
        <w:spacing w:before="92"/>
        <w:ind w:left="202"/>
      </w:pPr>
      <w:proofErr w:type="gramStart"/>
      <w:r>
        <w:t>ENTRE :</w:t>
      </w:r>
      <w:proofErr w:type="gramEnd"/>
    </w:p>
    <w:p w14:paraId="0D41924E" w14:textId="77777777" w:rsidR="002A180F" w:rsidRDefault="00090DF8">
      <w:pPr>
        <w:pStyle w:val="BodyText"/>
        <w:spacing w:before="10"/>
        <w:rPr>
          <w:sz w:val="29"/>
        </w:rPr>
      </w:pPr>
      <w:r>
        <w:br w:type="column"/>
      </w:r>
    </w:p>
    <w:p w14:paraId="27967768" w14:textId="77777777" w:rsidR="002A180F" w:rsidRDefault="00090DF8">
      <w:pPr>
        <w:pStyle w:val="BodyText"/>
        <w:ind w:left="202"/>
      </w:pPr>
      <w:r>
        <w:t>_______________________________________________________________</w:t>
      </w:r>
    </w:p>
    <w:p w14:paraId="526F85AE" w14:textId="77777777" w:rsidR="002A180F" w:rsidRDefault="00090DF8">
      <w:pPr>
        <w:pStyle w:val="BodyText"/>
        <w:spacing w:before="2"/>
        <w:ind w:left="7310"/>
      </w:pPr>
      <w:proofErr w:type="spellStart"/>
      <w:r>
        <w:rPr>
          <w:spacing w:val="3"/>
        </w:rPr>
        <w:t>appelant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3"/>
        </w:rPr>
        <w:t>éventuel</w:t>
      </w:r>
      <w:proofErr w:type="spellEnd"/>
    </w:p>
    <w:p w14:paraId="1B684732" w14:textId="77777777" w:rsidR="002A180F" w:rsidRDefault="00090DF8">
      <w:pPr>
        <w:ind w:left="5013"/>
        <w:rPr>
          <w:sz w:val="18"/>
        </w:rPr>
      </w:pPr>
      <w:r>
        <w:rPr>
          <w:spacing w:val="4"/>
          <w:sz w:val="18"/>
        </w:rPr>
        <w:t>(</w:t>
      </w:r>
      <w:proofErr w:type="spellStart"/>
      <w:r>
        <w:rPr>
          <w:i/>
          <w:spacing w:val="4"/>
          <w:sz w:val="18"/>
        </w:rPr>
        <w:t>ajouter</w:t>
      </w:r>
      <w:proofErr w:type="spellEnd"/>
      <w:r>
        <w:rPr>
          <w:i/>
          <w:spacing w:val="4"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qualité</w:t>
      </w:r>
      <w:proofErr w:type="spellEnd"/>
      <w:r>
        <w:rPr>
          <w:i/>
          <w:spacing w:val="3"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devant</w:t>
      </w:r>
      <w:proofErr w:type="spellEnd"/>
      <w:r>
        <w:rPr>
          <w:i/>
          <w:spacing w:val="3"/>
          <w:sz w:val="18"/>
        </w:rPr>
        <w:t xml:space="preserve"> </w:t>
      </w:r>
      <w:proofErr w:type="gramStart"/>
      <w:r>
        <w:rPr>
          <w:i/>
          <w:sz w:val="18"/>
        </w:rPr>
        <w:t xml:space="preserve">la  </w:t>
      </w:r>
      <w:proofErr w:type="spellStart"/>
      <w:r>
        <w:rPr>
          <w:i/>
          <w:spacing w:val="4"/>
          <w:sz w:val="18"/>
        </w:rPr>
        <w:t>juridiction</w:t>
      </w:r>
      <w:proofErr w:type="spellEnd"/>
      <w:proofErr w:type="gramEnd"/>
      <w:r>
        <w:rPr>
          <w:i/>
          <w:spacing w:val="22"/>
          <w:sz w:val="18"/>
        </w:rPr>
        <w:t xml:space="preserve"> </w:t>
      </w:r>
      <w:proofErr w:type="spellStart"/>
      <w:r>
        <w:rPr>
          <w:i/>
          <w:spacing w:val="4"/>
          <w:sz w:val="18"/>
        </w:rPr>
        <w:t>inférieure</w:t>
      </w:r>
      <w:proofErr w:type="spellEnd"/>
      <w:r>
        <w:rPr>
          <w:spacing w:val="4"/>
          <w:sz w:val="18"/>
        </w:rPr>
        <w:t>)</w:t>
      </w:r>
    </w:p>
    <w:p w14:paraId="0A7FFA9F" w14:textId="77777777" w:rsidR="002A180F" w:rsidRDefault="002A180F">
      <w:pPr>
        <w:rPr>
          <w:sz w:val="18"/>
        </w:rPr>
        <w:sectPr w:rsidR="002A180F">
          <w:type w:val="continuous"/>
          <w:pgSz w:w="12240" w:h="15840"/>
          <w:pgMar w:top="1500" w:right="880" w:bottom="280" w:left="820" w:header="720" w:footer="720" w:gutter="0"/>
          <w:cols w:num="2" w:space="720" w:equalWidth="0">
            <w:col w:w="1097" w:space="396"/>
            <w:col w:w="9047"/>
          </w:cols>
        </w:sectPr>
      </w:pPr>
    </w:p>
    <w:p w14:paraId="6ABE54BD" w14:textId="77777777" w:rsidR="002A180F" w:rsidRDefault="002A180F">
      <w:pPr>
        <w:pStyle w:val="BodyText"/>
        <w:spacing w:before="9"/>
        <w:rPr>
          <w:sz w:val="12"/>
        </w:rPr>
      </w:pPr>
    </w:p>
    <w:p w14:paraId="22C5D298" w14:textId="77777777" w:rsidR="002A180F" w:rsidRDefault="002A180F">
      <w:pPr>
        <w:rPr>
          <w:sz w:val="12"/>
        </w:rPr>
        <w:sectPr w:rsidR="002A180F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1A2CD555" w14:textId="77777777" w:rsidR="002A180F" w:rsidRDefault="00090DF8">
      <w:pPr>
        <w:pStyle w:val="BodyText"/>
        <w:spacing w:before="91"/>
        <w:ind w:left="202"/>
      </w:pPr>
      <w:proofErr w:type="gramStart"/>
      <w:r>
        <w:t>ET :</w:t>
      </w:r>
      <w:proofErr w:type="gramEnd"/>
    </w:p>
    <w:p w14:paraId="4500D5A0" w14:textId="77777777" w:rsidR="002A180F" w:rsidRDefault="00090DF8">
      <w:pPr>
        <w:pStyle w:val="BodyText"/>
        <w:spacing w:before="1"/>
        <w:rPr>
          <w:sz w:val="30"/>
        </w:rPr>
      </w:pPr>
      <w:r>
        <w:br w:type="column"/>
      </w:r>
    </w:p>
    <w:p w14:paraId="4C103A5C" w14:textId="77777777" w:rsidR="002A180F" w:rsidRDefault="00090DF8">
      <w:pPr>
        <w:pStyle w:val="BodyText"/>
        <w:ind w:left="202"/>
      </w:pPr>
      <w:r>
        <w:t>_______________________________________________________________</w:t>
      </w:r>
    </w:p>
    <w:p w14:paraId="259BB018" w14:textId="77777777" w:rsidR="002A180F" w:rsidRDefault="00090DF8">
      <w:pPr>
        <w:pStyle w:val="BodyText"/>
        <w:rPr>
          <w:sz w:val="24"/>
        </w:rPr>
      </w:pPr>
      <w:r>
        <w:br w:type="column"/>
      </w:r>
    </w:p>
    <w:p w14:paraId="60BF45EF" w14:textId="77777777" w:rsidR="002A180F" w:rsidRDefault="002A180F">
      <w:pPr>
        <w:pStyle w:val="BodyText"/>
        <w:rPr>
          <w:sz w:val="28"/>
        </w:rPr>
      </w:pPr>
    </w:p>
    <w:p w14:paraId="24EACB07" w14:textId="77777777" w:rsidR="002A180F" w:rsidRDefault="00090DF8">
      <w:pPr>
        <w:pStyle w:val="BodyText"/>
        <w:ind w:left="14"/>
      </w:pPr>
      <w:proofErr w:type="spellStart"/>
      <w:r>
        <w:t>intimé</w:t>
      </w:r>
      <w:proofErr w:type="spellEnd"/>
      <w:r>
        <w:t xml:space="preserve"> </w:t>
      </w:r>
      <w:proofErr w:type="spellStart"/>
      <w:r>
        <w:t>éventuel</w:t>
      </w:r>
      <w:proofErr w:type="spellEnd"/>
    </w:p>
    <w:p w14:paraId="5E7B7FEB" w14:textId="77777777" w:rsidR="002A180F" w:rsidRDefault="002A180F">
      <w:pPr>
        <w:sectPr w:rsidR="002A180F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643" w:space="850"/>
            <w:col w:w="7448" w:space="40"/>
            <w:col w:w="1559"/>
          </w:cols>
        </w:sectPr>
      </w:pPr>
    </w:p>
    <w:p w14:paraId="42E732F0" w14:textId="77777777" w:rsidR="002A180F" w:rsidRDefault="00090DF8">
      <w:pPr>
        <w:spacing w:before="1"/>
        <w:ind w:left="65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3A99EF7D" w14:textId="77777777" w:rsidR="002A180F" w:rsidRDefault="002A180F">
      <w:pPr>
        <w:pStyle w:val="BodyText"/>
        <w:rPr>
          <w:sz w:val="20"/>
        </w:rPr>
      </w:pPr>
    </w:p>
    <w:p w14:paraId="3E856122" w14:textId="77777777" w:rsidR="002A180F" w:rsidRDefault="002A180F">
      <w:pPr>
        <w:pStyle w:val="BodyText"/>
        <w:spacing w:before="11"/>
        <w:rPr>
          <w:sz w:val="21"/>
        </w:rPr>
      </w:pPr>
    </w:p>
    <w:p w14:paraId="1DEC1D36" w14:textId="77777777" w:rsidR="002A180F" w:rsidRDefault="00090DF8">
      <w:pPr>
        <w:pStyle w:val="Heading1"/>
        <w:ind w:right="2003"/>
        <w:rPr>
          <w:u w:val="none"/>
        </w:rPr>
      </w:pPr>
      <w:r>
        <w:rPr>
          <w:u w:val="thick"/>
        </w:rPr>
        <w:t>AVIS DE REQUÊTE EN PROLONGATION DU DÉLAI D’APPEL</w:t>
      </w:r>
    </w:p>
    <w:p w14:paraId="06295B84" w14:textId="77777777" w:rsidR="002A180F" w:rsidRDefault="002A180F">
      <w:pPr>
        <w:pStyle w:val="BodyText"/>
        <w:spacing w:before="1"/>
        <w:rPr>
          <w:b/>
          <w:sz w:val="13"/>
        </w:rPr>
      </w:pPr>
    </w:p>
    <w:p w14:paraId="7BA88196" w14:textId="77777777" w:rsidR="002A180F" w:rsidRDefault="00090DF8">
      <w:pPr>
        <w:pStyle w:val="BodyText"/>
        <w:spacing w:before="91"/>
        <w:ind w:left="202"/>
      </w:pPr>
      <w:r>
        <w:t xml:space="preserve">SACHEZ CE QUI </w:t>
      </w:r>
      <w:proofErr w:type="gramStart"/>
      <w:r>
        <w:t>SUIT :</w:t>
      </w:r>
      <w:proofErr w:type="gramEnd"/>
    </w:p>
    <w:p w14:paraId="0A803EE6" w14:textId="77777777" w:rsidR="002A180F" w:rsidRDefault="002A180F">
      <w:pPr>
        <w:pStyle w:val="BodyText"/>
        <w:spacing w:before="7"/>
        <w:rPr>
          <w:sz w:val="20"/>
        </w:rPr>
      </w:pPr>
    </w:p>
    <w:p w14:paraId="74F9A424" w14:textId="77777777" w:rsidR="002A180F" w:rsidRDefault="00090DF8">
      <w:pPr>
        <w:pStyle w:val="ListParagraph"/>
        <w:numPr>
          <w:ilvl w:val="0"/>
          <w:numId w:val="1"/>
        </w:numPr>
        <w:tabs>
          <w:tab w:val="left" w:pos="1095"/>
          <w:tab w:val="left" w:pos="1096"/>
          <w:tab w:val="left" w:leader="underscore" w:pos="4770"/>
        </w:tabs>
        <w:ind w:right="192"/>
      </w:pPr>
      <w:proofErr w:type="spellStart"/>
      <w:r>
        <w:rPr>
          <w:spacing w:val="3"/>
        </w:rPr>
        <w:t>L’appelant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éventuel</w:t>
      </w:r>
      <w:proofErr w:type="spellEnd"/>
      <w:r>
        <w:rPr>
          <w:spacing w:val="3"/>
        </w:rPr>
        <w:t xml:space="preserve"> </w:t>
      </w:r>
      <w:r>
        <w:t xml:space="preserve">a </w:t>
      </w:r>
      <w:proofErr w:type="spellStart"/>
      <w:r>
        <w:rPr>
          <w:spacing w:val="3"/>
        </w:rPr>
        <w:t>l’intention</w:t>
      </w:r>
      <w:proofErr w:type="spellEnd"/>
      <w:r>
        <w:rPr>
          <w:spacing w:val="3"/>
        </w:rPr>
        <w:t xml:space="preserve"> </w:t>
      </w:r>
      <w:r>
        <w:t xml:space="preserve">de </w:t>
      </w:r>
      <w:proofErr w:type="spellStart"/>
      <w:r>
        <w:rPr>
          <w:spacing w:val="3"/>
        </w:rPr>
        <w:t>s’adresser</w:t>
      </w:r>
      <w:proofErr w:type="spellEnd"/>
      <w:r>
        <w:rPr>
          <w:spacing w:val="3"/>
        </w:rPr>
        <w:t xml:space="preserve"> </w:t>
      </w:r>
      <w:r>
        <w:t xml:space="preserve">au </w:t>
      </w:r>
      <w:proofErr w:type="spellStart"/>
      <w:r>
        <w:rPr>
          <w:spacing w:val="2"/>
        </w:rPr>
        <w:t>juge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présidant</w:t>
      </w:r>
      <w:proofErr w:type="spellEnd"/>
      <w:r>
        <w:rPr>
          <w:spacing w:val="3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3"/>
        </w:rPr>
        <w:t xml:space="preserve">cabinet </w:t>
      </w:r>
      <w:r>
        <w:t xml:space="preserve">au </w:t>
      </w:r>
      <w:r>
        <w:rPr>
          <w:spacing w:val="3"/>
        </w:rPr>
        <w:t xml:space="preserve">palais </w:t>
      </w:r>
      <w:r>
        <w:t xml:space="preserve">de </w:t>
      </w:r>
      <w:r>
        <w:rPr>
          <w:spacing w:val="3"/>
        </w:rPr>
        <w:t xml:space="preserve">justice </w:t>
      </w:r>
      <w:r>
        <w:t xml:space="preserve">du </w:t>
      </w:r>
      <w:r>
        <w:rPr>
          <w:spacing w:val="3"/>
        </w:rPr>
        <w:t xml:space="preserve">2425, avenue Victoria, </w:t>
      </w:r>
      <w:r>
        <w:t xml:space="preserve">à </w:t>
      </w:r>
      <w:r>
        <w:rPr>
          <w:spacing w:val="3"/>
        </w:rPr>
        <w:t xml:space="preserve">Regina, </w:t>
      </w:r>
      <w:proofErr w:type="spellStart"/>
      <w:r>
        <w:t>en</w:t>
      </w:r>
      <w:proofErr w:type="spellEnd"/>
      <w:r>
        <w:t xml:space="preserve"> </w:t>
      </w:r>
      <w:r>
        <w:rPr>
          <w:spacing w:val="3"/>
        </w:rPr>
        <w:t xml:space="preserve">Saskatchewan </w:t>
      </w:r>
      <w:r>
        <w:rPr>
          <w:spacing w:val="7"/>
        </w:rPr>
        <w:t>(</w:t>
      </w:r>
      <w:proofErr w:type="spellStart"/>
      <w:r>
        <w:rPr>
          <w:i/>
          <w:spacing w:val="7"/>
        </w:rPr>
        <w:t>ou</w:t>
      </w:r>
      <w:proofErr w:type="spellEnd"/>
      <w:r>
        <w:rPr>
          <w:i/>
          <w:spacing w:val="7"/>
        </w:rPr>
        <w:t xml:space="preserve"> </w:t>
      </w:r>
      <w:r>
        <w:rPr>
          <w:i/>
        </w:rPr>
        <w:t xml:space="preserve">du </w:t>
      </w:r>
      <w:r>
        <w:rPr>
          <w:i/>
          <w:spacing w:val="3"/>
        </w:rPr>
        <w:t xml:space="preserve">520, croissant </w:t>
      </w:r>
      <w:proofErr w:type="spellStart"/>
      <w:r>
        <w:rPr>
          <w:i/>
          <w:spacing w:val="3"/>
        </w:rPr>
        <w:t>Spadina</w:t>
      </w:r>
      <w:proofErr w:type="spellEnd"/>
      <w:r>
        <w:rPr>
          <w:i/>
          <w:spacing w:val="3"/>
        </w:rPr>
        <w:t xml:space="preserve"> Est, </w:t>
      </w:r>
      <w:r>
        <w:rPr>
          <w:i/>
        </w:rPr>
        <w:t xml:space="preserve">à </w:t>
      </w:r>
      <w:r>
        <w:rPr>
          <w:i/>
          <w:spacing w:val="3"/>
        </w:rPr>
        <w:t xml:space="preserve">Saskatoon,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r>
        <w:rPr>
          <w:i/>
          <w:spacing w:val="3"/>
        </w:rPr>
        <w:t xml:space="preserve">Saskatchewan, </w:t>
      </w:r>
      <w:proofErr w:type="spellStart"/>
      <w:r>
        <w:rPr>
          <w:i/>
          <w:spacing w:val="3"/>
        </w:rPr>
        <w:t>s’agissant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  <w:spacing w:val="3"/>
        </w:rPr>
        <w:t>d’une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  <w:spacing w:val="3"/>
        </w:rPr>
        <w:t>comparution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 xml:space="preserve">à </w:t>
      </w:r>
      <w:r>
        <w:rPr>
          <w:i/>
          <w:spacing w:val="3"/>
        </w:rPr>
        <w:t>Saskatoon</w:t>
      </w:r>
      <w:r>
        <w:rPr>
          <w:spacing w:val="3"/>
        </w:rPr>
        <w:t xml:space="preserve">) </w:t>
      </w:r>
      <w:r>
        <w:rPr>
          <w:spacing w:val="2"/>
        </w:rPr>
        <w:t xml:space="preserve">le </w:t>
      </w:r>
      <w:proofErr w:type="spellStart"/>
      <w:r>
        <w:rPr>
          <w:spacing w:val="3"/>
        </w:rPr>
        <w:t>mercredi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>(</w:t>
      </w:r>
      <w:proofErr w:type="spellStart"/>
      <w:r>
        <w:rPr>
          <w:i/>
          <w:spacing w:val="2"/>
        </w:rPr>
        <w:t>ou</w:t>
      </w:r>
      <w:proofErr w:type="spellEnd"/>
      <w:r>
        <w:rPr>
          <w:i/>
          <w:spacing w:val="2"/>
        </w:rPr>
        <w:t xml:space="preserve"> le </w:t>
      </w:r>
      <w:proofErr w:type="spellStart"/>
      <w:r>
        <w:rPr>
          <w:i/>
          <w:spacing w:val="3"/>
        </w:rPr>
        <w:t>lundi</w:t>
      </w:r>
      <w:proofErr w:type="spellEnd"/>
      <w:r>
        <w:rPr>
          <w:i/>
          <w:spacing w:val="3"/>
        </w:rPr>
        <w:t xml:space="preserve">,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à </w:t>
      </w:r>
      <w:r>
        <w:rPr>
          <w:i/>
          <w:spacing w:val="3"/>
        </w:rPr>
        <w:t>Saskatoon</w:t>
      </w:r>
      <w:r>
        <w:rPr>
          <w:spacing w:val="3"/>
        </w:rPr>
        <w:t>)</w:t>
      </w:r>
      <w:r>
        <w:rPr>
          <w:spacing w:val="3"/>
        </w:rPr>
        <w:tab/>
      </w:r>
      <w:r>
        <w:t xml:space="preserve">à 10 </w:t>
      </w:r>
      <w:proofErr w:type="spellStart"/>
      <w:r>
        <w:rPr>
          <w:spacing w:val="3"/>
        </w:rPr>
        <w:t>heures</w:t>
      </w:r>
      <w:proofErr w:type="spellEnd"/>
      <w:r>
        <w:rPr>
          <w:spacing w:val="3"/>
        </w:rPr>
        <w:t xml:space="preserve"> </w:t>
      </w:r>
      <w:r>
        <w:t xml:space="preserve">du </w:t>
      </w:r>
      <w:r>
        <w:rPr>
          <w:spacing w:val="3"/>
        </w:rPr>
        <w:t xml:space="preserve">matin </w:t>
      </w:r>
      <w:r>
        <w:rPr>
          <w:spacing w:val="2"/>
        </w:rPr>
        <w:t xml:space="preserve">pour </w:t>
      </w:r>
      <w:r>
        <w:rPr>
          <w:spacing w:val="3"/>
        </w:rPr>
        <w:t xml:space="preserve">demander </w:t>
      </w:r>
      <w:r>
        <w:t xml:space="preserve">la </w:t>
      </w:r>
      <w:proofErr w:type="spellStart"/>
      <w:r>
        <w:rPr>
          <w:spacing w:val="3"/>
        </w:rPr>
        <w:t>réparation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spacing w:val="3"/>
        </w:rPr>
        <w:t>suivante</w:t>
      </w:r>
      <w:proofErr w:type="spellEnd"/>
      <w:r>
        <w:rPr>
          <w:spacing w:val="23"/>
        </w:rPr>
        <w:t xml:space="preserve"> </w:t>
      </w:r>
      <w:r>
        <w:t>:</w:t>
      </w:r>
      <w:proofErr w:type="gramEnd"/>
    </w:p>
    <w:p w14:paraId="281AE7D3" w14:textId="77777777" w:rsidR="002A180F" w:rsidRDefault="00090DF8">
      <w:pPr>
        <w:spacing w:before="2"/>
        <w:ind w:left="2660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2B3C4F1D" w14:textId="77777777" w:rsidR="002A180F" w:rsidRDefault="00090DF8">
      <w:pPr>
        <w:pStyle w:val="ListParagraph"/>
        <w:numPr>
          <w:ilvl w:val="1"/>
          <w:numId w:val="1"/>
        </w:numPr>
        <w:tabs>
          <w:tab w:val="left" w:pos="1786"/>
          <w:tab w:val="left" w:pos="1787"/>
          <w:tab w:val="left" w:leader="underscore" w:pos="9350"/>
        </w:tabs>
        <w:spacing w:before="118"/>
        <w:ind w:right="383"/>
      </w:pPr>
      <w:r>
        <w:rPr>
          <w:spacing w:val="2"/>
        </w:rPr>
        <w:t xml:space="preserve">Une </w:t>
      </w:r>
      <w:r>
        <w:rPr>
          <w:spacing w:val="3"/>
        </w:rPr>
        <w:t xml:space="preserve">ordonnance </w:t>
      </w:r>
      <w:proofErr w:type="spellStart"/>
      <w:r>
        <w:rPr>
          <w:spacing w:val="3"/>
        </w:rPr>
        <w:t>rendue</w:t>
      </w:r>
      <w:proofErr w:type="spellEnd"/>
      <w:r>
        <w:rPr>
          <w:spacing w:val="3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3"/>
        </w:rPr>
        <w:t xml:space="preserve">vertu </w:t>
      </w:r>
      <w:r>
        <w:t xml:space="preserve">de </w:t>
      </w:r>
      <w:r>
        <w:rPr>
          <w:spacing w:val="2"/>
        </w:rPr>
        <w:t xml:space="preserve">la </w:t>
      </w:r>
      <w:proofErr w:type="spellStart"/>
      <w:r>
        <w:rPr>
          <w:spacing w:val="3"/>
        </w:rPr>
        <w:t>règle</w:t>
      </w:r>
      <w:proofErr w:type="spellEnd"/>
      <w:r>
        <w:rPr>
          <w:spacing w:val="3"/>
        </w:rPr>
        <w:t xml:space="preserve"> </w:t>
      </w:r>
      <w:r>
        <w:t xml:space="preserve">71 </w:t>
      </w:r>
      <w:r>
        <w:rPr>
          <w:spacing w:val="2"/>
        </w:rPr>
        <w:t xml:space="preserve">des </w:t>
      </w:r>
      <w:proofErr w:type="spellStart"/>
      <w:r>
        <w:rPr>
          <w:i/>
          <w:spacing w:val="3"/>
        </w:rPr>
        <w:t>Règles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 xml:space="preserve">de </w:t>
      </w:r>
      <w:r>
        <w:rPr>
          <w:i/>
          <w:spacing w:val="2"/>
        </w:rPr>
        <w:t xml:space="preserve">la Cour </w:t>
      </w:r>
      <w:proofErr w:type="spellStart"/>
      <w:r>
        <w:rPr>
          <w:i/>
          <w:spacing w:val="3"/>
        </w:rPr>
        <w:t>d’appel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spacing w:val="3"/>
        </w:rPr>
        <w:t>prolongeant</w:t>
      </w:r>
      <w:proofErr w:type="spellEnd"/>
      <w:r>
        <w:rPr>
          <w:spacing w:val="61"/>
        </w:rPr>
        <w:t xml:space="preserve"> </w:t>
      </w:r>
      <w:r>
        <w:rPr>
          <w:spacing w:val="2"/>
        </w:rPr>
        <w:t xml:space="preserve">le </w:t>
      </w:r>
      <w:proofErr w:type="spellStart"/>
      <w:r>
        <w:rPr>
          <w:spacing w:val="3"/>
        </w:rPr>
        <w:t>délai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qui </w:t>
      </w:r>
      <w:proofErr w:type="spellStart"/>
      <w:r>
        <w:rPr>
          <w:spacing w:val="2"/>
        </w:rPr>
        <w:t>lui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est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imparti</w:t>
      </w:r>
      <w:proofErr w:type="spellEnd"/>
      <w:r>
        <w:rPr>
          <w:spacing w:val="3"/>
        </w:rPr>
        <w:t xml:space="preserve"> pour signifier </w:t>
      </w:r>
      <w:r>
        <w:t xml:space="preserve">un </w:t>
      </w:r>
      <w:proofErr w:type="spellStart"/>
      <w:r>
        <w:rPr>
          <w:spacing w:val="2"/>
        </w:rPr>
        <w:t>avis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d’appel</w:t>
      </w:r>
      <w:proofErr w:type="spellEnd"/>
      <w:r>
        <w:rPr>
          <w:spacing w:val="3"/>
        </w:rPr>
        <w:t xml:space="preserve"> </w:t>
      </w:r>
      <w:r>
        <w:t xml:space="preserve">à </w:t>
      </w:r>
      <w:proofErr w:type="spellStart"/>
      <w:r>
        <w:rPr>
          <w:spacing w:val="3"/>
        </w:rPr>
        <w:t>l’égard</w:t>
      </w:r>
      <w:proofErr w:type="spellEnd"/>
      <w:r>
        <w:rPr>
          <w:spacing w:val="3"/>
        </w:rPr>
        <w:t xml:space="preserve"> </w:t>
      </w:r>
      <w:r>
        <w:t xml:space="preserve">du </w:t>
      </w:r>
      <w:proofErr w:type="spellStart"/>
      <w:r>
        <w:rPr>
          <w:spacing w:val="3"/>
        </w:rPr>
        <w:t>jugement</w:t>
      </w:r>
      <w:proofErr w:type="spellEnd"/>
      <w:r>
        <w:rPr>
          <w:spacing w:val="3"/>
        </w:rPr>
        <w:t xml:space="preserve"> </w:t>
      </w:r>
      <w:r>
        <w:rPr>
          <w:spacing w:val="4"/>
        </w:rPr>
        <w:t>(</w:t>
      </w:r>
      <w:proofErr w:type="spellStart"/>
      <w:r>
        <w:rPr>
          <w:i/>
          <w:spacing w:val="4"/>
        </w:rPr>
        <w:t>ou</w:t>
      </w:r>
      <w:proofErr w:type="spellEnd"/>
      <w:r>
        <w:rPr>
          <w:i/>
          <w:spacing w:val="4"/>
        </w:rPr>
        <w:t xml:space="preserve"> </w:t>
      </w:r>
      <w:r>
        <w:rPr>
          <w:i/>
        </w:rPr>
        <w:t xml:space="preserve">de </w:t>
      </w:r>
      <w:proofErr w:type="spellStart"/>
      <w:r>
        <w:rPr>
          <w:i/>
          <w:spacing w:val="4"/>
        </w:rPr>
        <w:t>l’ordonnance</w:t>
      </w:r>
      <w:proofErr w:type="spellEnd"/>
      <w:r>
        <w:rPr>
          <w:spacing w:val="4"/>
        </w:rPr>
        <w:t xml:space="preserve">) </w:t>
      </w:r>
      <w:r>
        <w:rPr>
          <w:spacing w:val="2"/>
        </w:rPr>
        <w:t>de</w:t>
      </w:r>
      <w:r>
        <w:rPr>
          <w:spacing w:val="22"/>
        </w:rPr>
        <w:t xml:space="preserve"> </w:t>
      </w:r>
      <w:proofErr w:type="spellStart"/>
      <w:r>
        <w:rPr>
          <w:spacing w:val="3"/>
        </w:rPr>
        <w:t>l’honorable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2"/>
        </w:rPr>
        <w:t>juge</w:t>
      </w:r>
      <w:proofErr w:type="spellEnd"/>
      <w:r>
        <w:rPr>
          <w:spacing w:val="2"/>
        </w:rPr>
        <w:tab/>
      </w:r>
      <w:proofErr w:type="spellStart"/>
      <w:r>
        <w:rPr>
          <w:spacing w:val="3"/>
        </w:rPr>
        <w:t>rendu</w:t>
      </w:r>
      <w:proofErr w:type="spellEnd"/>
      <w:r>
        <w:rPr>
          <w:spacing w:val="3"/>
        </w:rPr>
        <w:t>(</w:t>
      </w:r>
      <w:r>
        <w:rPr>
          <w:i/>
          <w:spacing w:val="3"/>
        </w:rPr>
        <w:t>e</w:t>
      </w:r>
      <w:r>
        <w:rPr>
          <w:spacing w:val="3"/>
        </w:rPr>
        <w:t>)</w:t>
      </w:r>
    </w:p>
    <w:p w14:paraId="43B3CD9F" w14:textId="751DACAC" w:rsidR="002A180F" w:rsidRDefault="00090DF8">
      <w:pPr>
        <w:pStyle w:val="BodyText"/>
        <w:tabs>
          <w:tab w:val="left" w:leader="underscore" w:pos="4316"/>
        </w:tabs>
        <w:ind w:left="1786"/>
      </w:pPr>
      <w:r>
        <w:rPr>
          <w:spacing w:val="5"/>
        </w:rPr>
        <w:t>le</w:t>
      </w:r>
      <w:r>
        <w:rPr>
          <w:spacing w:val="5"/>
        </w:rPr>
        <w:tab/>
      </w:r>
      <w:r>
        <w:rPr>
          <w:spacing w:val="4"/>
        </w:rPr>
        <w:t>.</w:t>
      </w:r>
    </w:p>
    <w:p w14:paraId="63E42E8B" w14:textId="77777777" w:rsidR="002A180F" w:rsidRDefault="00090DF8">
      <w:pPr>
        <w:spacing w:before="3"/>
        <w:ind w:left="2785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43DA65E9" w14:textId="77777777" w:rsidR="002A180F" w:rsidRDefault="00090DF8">
      <w:pPr>
        <w:pStyle w:val="ListParagraph"/>
        <w:numPr>
          <w:ilvl w:val="1"/>
          <w:numId w:val="1"/>
        </w:numPr>
        <w:tabs>
          <w:tab w:val="left" w:pos="1786"/>
          <w:tab w:val="left" w:pos="1787"/>
        </w:tabs>
        <w:spacing w:before="118"/>
        <w:ind w:right="628"/>
      </w:pPr>
      <w:r>
        <w:rPr>
          <w:spacing w:val="2"/>
        </w:rPr>
        <w:t xml:space="preserve">Une </w:t>
      </w:r>
      <w:r>
        <w:rPr>
          <w:spacing w:val="3"/>
        </w:rPr>
        <w:t xml:space="preserve">ordonnance </w:t>
      </w:r>
      <w:proofErr w:type="spellStart"/>
      <w:r>
        <w:rPr>
          <w:spacing w:val="3"/>
        </w:rPr>
        <w:t>rendue</w:t>
      </w:r>
      <w:proofErr w:type="spellEnd"/>
      <w:r>
        <w:rPr>
          <w:spacing w:val="3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3"/>
        </w:rPr>
        <w:t xml:space="preserve">vertu </w:t>
      </w:r>
      <w:r>
        <w:t xml:space="preserve">de </w:t>
      </w:r>
      <w:r>
        <w:rPr>
          <w:spacing w:val="2"/>
        </w:rPr>
        <w:t xml:space="preserve">la </w:t>
      </w:r>
      <w:proofErr w:type="spellStart"/>
      <w:r>
        <w:rPr>
          <w:spacing w:val="3"/>
        </w:rPr>
        <w:t>règle</w:t>
      </w:r>
      <w:proofErr w:type="spellEnd"/>
      <w:r>
        <w:rPr>
          <w:spacing w:val="3"/>
        </w:rPr>
        <w:t xml:space="preserve"> </w:t>
      </w:r>
      <w:r>
        <w:t xml:space="preserve">52 </w:t>
      </w:r>
      <w:r>
        <w:rPr>
          <w:spacing w:val="2"/>
        </w:rPr>
        <w:t xml:space="preserve">des </w:t>
      </w:r>
      <w:proofErr w:type="spellStart"/>
      <w:r>
        <w:rPr>
          <w:i/>
          <w:spacing w:val="3"/>
        </w:rPr>
        <w:t>Règles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 xml:space="preserve">de </w:t>
      </w:r>
      <w:r>
        <w:rPr>
          <w:i/>
          <w:spacing w:val="2"/>
        </w:rPr>
        <w:t xml:space="preserve">la Cour </w:t>
      </w:r>
      <w:proofErr w:type="spellStart"/>
      <w:r>
        <w:rPr>
          <w:i/>
          <w:spacing w:val="3"/>
        </w:rPr>
        <w:t>d’appel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spacing w:val="3"/>
        </w:rPr>
        <w:t>fixant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les </w:t>
      </w:r>
      <w:proofErr w:type="spellStart"/>
      <w:r>
        <w:rPr>
          <w:spacing w:val="3"/>
        </w:rPr>
        <w:t>dépens</w:t>
      </w:r>
      <w:proofErr w:type="spellEnd"/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 xml:space="preserve">la </w:t>
      </w:r>
      <w:proofErr w:type="spellStart"/>
      <w:r>
        <w:rPr>
          <w:spacing w:val="3"/>
        </w:rPr>
        <w:t>présente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requête</w:t>
      </w:r>
      <w:proofErr w:type="spellEnd"/>
      <w:r>
        <w:rPr>
          <w:spacing w:val="3"/>
        </w:rPr>
        <w:t xml:space="preserve"> </w:t>
      </w:r>
      <w:r>
        <w:t xml:space="preserve">à </w:t>
      </w:r>
      <w:r>
        <w:rPr>
          <w:spacing w:val="3"/>
          <w:sz w:val="18"/>
        </w:rPr>
        <w:t>(</w:t>
      </w:r>
      <w:proofErr w:type="spellStart"/>
      <w:r>
        <w:rPr>
          <w:i/>
          <w:spacing w:val="3"/>
          <w:sz w:val="18"/>
        </w:rPr>
        <w:t>indiquer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pacing w:val="2"/>
          <w:sz w:val="18"/>
        </w:rPr>
        <w:t xml:space="preserve">les </w:t>
      </w:r>
      <w:proofErr w:type="spellStart"/>
      <w:r>
        <w:rPr>
          <w:i/>
          <w:spacing w:val="3"/>
          <w:sz w:val="18"/>
        </w:rPr>
        <w:t>dépens</w:t>
      </w:r>
      <w:proofErr w:type="spellEnd"/>
      <w:r>
        <w:rPr>
          <w:i/>
          <w:spacing w:val="21"/>
          <w:sz w:val="18"/>
        </w:rPr>
        <w:t xml:space="preserve"> </w:t>
      </w:r>
      <w:proofErr w:type="spellStart"/>
      <w:r>
        <w:rPr>
          <w:i/>
          <w:spacing w:val="4"/>
          <w:sz w:val="18"/>
        </w:rPr>
        <w:t>demandés</w:t>
      </w:r>
      <w:proofErr w:type="spellEnd"/>
      <w:r>
        <w:rPr>
          <w:spacing w:val="4"/>
          <w:sz w:val="18"/>
        </w:rPr>
        <w:t>)</w:t>
      </w:r>
      <w:r>
        <w:rPr>
          <w:spacing w:val="4"/>
        </w:rPr>
        <w:t>.</w:t>
      </w:r>
    </w:p>
    <w:p w14:paraId="2C846633" w14:textId="77777777" w:rsidR="002A180F" w:rsidRDefault="002A180F">
      <w:pPr>
        <w:pStyle w:val="BodyText"/>
        <w:spacing w:before="1"/>
        <w:rPr>
          <w:sz w:val="21"/>
        </w:rPr>
      </w:pPr>
    </w:p>
    <w:p w14:paraId="6E518219" w14:textId="77777777" w:rsidR="002A180F" w:rsidRDefault="00090DF8">
      <w:pPr>
        <w:pStyle w:val="ListParagraph"/>
        <w:numPr>
          <w:ilvl w:val="0"/>
          <w:numId w:val="1"/>
        </w:numPr>
        <w:tabs>
          <w:tab w:val="left" w:pos="1013"/>
          <w:tab w:val="left" w:pos="1015"/>
        </w:tabs>
        <w:ind w:left="1014" w:hanging="390"/>
      </w:pPr>
      <w:r>
        <w:t xml:space="preserve">La </w:t>
      </w:r>
      <w:r>
        <w:rPr>
          <w:spacing w:val="3"/>
        </w:rPr>
        <w:t xml:space="preserve">documentation </w:t>
      </w:r>
      <w:proofErr w:type="spellStart"/>
      <w:r>
        <w:rPr>
          <w:spacing w:val="3"/>
        </w:rPr>
        <w:t>suivante</w:t>
      </w:r>
      <w:proofErr w:type="spellEnd"/>
      <w:r>
        <w:rPr>
          <w:spacing w:val="3"/>
        </w:rPr>
        <w:t xml:space="preserve"> sera </w:t>
      </w:r>
      <w:proofErr w:type="spellStart"/>
      <w:r>
        <w:rPr>
          <w:spacing w:val="3"/>
        </w:rPr>
        <w:t>déposée</w:t>
      </w:r>
      <w:proofErr w:type="spellEnd"/>
      <w:r>
        <w:rPr>
          <w:spacing w:val="3"/>
        </w:rPr>
        <w:t xml:space="preserve"> </w:t>
      </w:r>
      <w:r>
        <w:t xml:space="preserve">à </w:t>
      </w:r>
      <w:proofErr w:type="spellStart"/>
      <w:r>
        <w:rPr>
          <w:spacing w:val="3"/>
        </w:rPr>
        <w:t>l’appui</w:t>
      </w:r>
      <w:proofErr w:type="spellEnd"/>
      <w:r>
        <w:rPr>
          <w:spacing w:val="3"/>
        </w:rPr>
        <w:t xml:space="preserve"> </w:t>
      </w:r>
      <w:r>
        <w:t xml:space="preserve">de </w:t>
      </w:r>
      <w:proofErr w:type="spellStart"/>
      <w:r>
        <w:rPr>
          <w:spacing w:val="3"/>
        </w:rPr>
        <w:t>cette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spacing w:val="3"/>
        </w:rPr>
        <w:t>requête</w:t>
      </w:r>
      <w:proofErr w:type="spellEnd"/>
      <w:r>
        <w:rPr>
          <w:spacing w:val="32"/>
        </w:rPr>
        <w:t xml:space="preserve"> </w:t>
      </w:r>
      <w:r>
        <w:t>:</w:t>
      </w:r>
      <w:proofErr w:type="gramEnd"/>
    </w:p>
    <w:p w14:paraId="47F8F58A" w14:textId="77777777" w:rsidR="002A180F" w:rsidRDefault="00090DF8">
      <w:pPr>
        <w:pStyle w:val="ListParagraph"/>
        <w:numPr>
          <w:ilvl w:val="1"/>
          <w:numId w:val="1"/>
        </w:numPr>
        <w:tabs>
          <w:tab w:val="left" w:pos="1789"/>
          <w:tab w:val="left" w:pos="1790"/>
        </w:tabs>
        <w:spacing w:before="119"/>
        <w:ind w:left="1789" w:hanging="445"/>
      </w:pPr>
      <w:r>
        <w:rPr>
          <w:spacing w:val="2"/>
        </w:rPr>
        <w:t xml:space="preserve">le </w:t>
      </w:r>
      <w:proofErr w:type="spellStart"/>
      <w:r>
        <w:rPr>
          <w:spacing w:val="3"/>
        </w:rPr>
        <w:t>présent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avis</w:t>
      </w:r>
      <w:proofErr w:type="spellEnd"/>
      <w:r>
        <w:rPr>
          <w:spacing w:val="3"/>
        </w:rPr>
        <w:t xml:space="preserve"> </w:t>
      </w:r>
      <w:r>
        <w:t xml:space="preserve">de </w:t>
      </w:r>
      <w:proofErr w:type="spellStart"/>
      <w:r>
        <w:rPr>
          <w:spacing w:val="3"/>
        </w:rPr>
        <w:t>requête</w:t>
      </w:r>
      <w:proofErr w:type="spellEnd"/>
      <w:r>
        <w:rPr>
          <w:spacing w:val="3"/>
        </w:rPr>
        <w:t xml:space="preserve"> avec </w:t>
      </w:r>
      <w:proofErr w:type="spellStart"/>
      <w:r>
        <w:rPr>
          <w:spacing w:val="3"/>
        </w:rPr>
        <w:t>preuve</w:t>
      </w:r>
      <w:proofErr w:type="spellEnd"/>
      <w:r>
        <w:rPr>
          <w:spacing w:val="3"/>
        </w:rPr>
        <w:t xml:space="preserve"> </w:t>
      </w:r>
      <w:r>
        <w:t xml:space="preserve">de </w:t>
      </w:r>
      <w:proofErr w:type="spellStart"/>
      <w:r>
        <w:t>sa</w:t>
      </w:r>
      <w:proofErr w:type="spellEnd"/>
      <w:r>
        <w:rPr>
          <w:spacing w:val="11"/>
        </w:rPr>
        <w:t xml:space="preserve"> </w:t>
      </w:r>
      <w:proofErr w:type="gramStart"/>
      <w:r>
        <w:rPr>
          <w:spacing w:val="4"/>
        </w:rPr>
        <w:t>signification;</w:t>
      </w:r>
      <w:proofErr w:type="gramEnd"/>
    </w:p>
    <w:p w14:paraId="34F07DBC" w14:textId="77777777" w:rsidR="002A180F" w:rsidRDefault="00090DF8">
      <w:pPr>
        <w:pStyle w:val="ListParagraph"/>
        <w:numPr>
          <w:ilvl w:val="1"/>
          <w:numId w:val="1"/>
        </w:numPr>
        <w:tabs>
          <w:tab w:val="left" w:pos="1789"/>
          <w:tab w:val="left" w:pos="1790"/>
          <w:tab w:val="left" w:leader="underscore" w:pos="5769"/>
        </w:tabs>
        <w:spacing w:before="122"/>
        <w:ind w:left="1789" w:hanging="445"/>
      </w:pPr>
      <w:proofErr w:type="spellStart"/>
      <w:r>
        <w:rPr>
          <w:spacing w:val="3"/>
        </w:rPr>
        <w:t>l’affidavit</w:t>
      </w:r>
      <w:proofErr w:type="spellEnd"/>
      <w:r>
        <w:rPr>
          <w:spacing w:val="20"/>
        </w:rPr>
        <w:t xml:space="preserve"> </w:t>
      </w:r>
      <w:proofErr w:type="gramStart"/>
      <w:r>
        <w:t>de</w:t>
      </w:r>
      <w:r>
        <w:tab/>
        <w:t>;</w:t>
      </w:r>
      <w:proofErr w:type="gramEnd"/>
    </w:p>
    <w:p w14:paraId="09145D88" w14:textId="77777777" w:rsidR="002A180F" w:rsidRDefault="00090DF8">
      <w:pPr>
        <w:pStyle w:val="ListParagraph"/>
        <w:numPr>
          <w:ilvl w:val="1"/>
          <w:numId w:val="1"/>
        </w:numPr>
        <w:tabs>
          <w:tab w:val="left" w:pos="1789"/>
          <w:tab w:val="left" w:pos="1790"/>
        </w:tabs>
        <w:spacing w:before="119"/>
        <w:ind w:left="1789" w:hanging="445"/>
      </w:pPr>
      <w:r>
        <w:rPr>
          <w:spacing w:val="2"/>
        </w:rPr>
        <w:t xml:space="preserve">le </w:t>
      </w:r>
      <w:proofErr w:type="spellStart"/>
      <w:r>
        <w:rPr>
          <w:spacing w:val="3"/>
        </w:rPr>
        <w:t>dispositif</w:t>
      </w:r>
      <w:proofErr w:type="spellEnd"/>
      <w:r>
        <w:rPr>
          <w:spacing w:val="3"/>
        </w:rPr>
        <w:t xml:space="preserve"> </w:t>
      </w:r>
      <w:r>
        <w:t xml:space="preserve">du </w:t>
      </w:r>
      <w:proofErr w:type="spellStart"/>
      <w:r>
        <w:rPr>
          <w:spacing w:val="3"/>
        </w:rPr>
        <w:t>jugement</w:t>
      </w:r>
      <w:proofErr w:type="spellEnd"/>
      <w:r>
        <w:rPr>
          <w:spacing w:val="3"/>
        </w:rPr>
        <w:t xml:space="preserve"> (</w:t>
      </w:r>
      <w:proofErr w:type="spellStart"/>
      <w:r>
        <w:rPr>
          <w:i/>
          <w:spacing w:val="3"/>
        </w:rPr>
        <w:t>ou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 xml:space="preserve">de </w:t>
      </w:r>
      <w:proofErr w:type="spellStart"/>
      <w:r>
        <w:rPr>
          <w:i/>
          <w:spacing w:val="3"/>
        </w:rPr>
        <w:t>l’ordonnance</w:t>
      </w:r>
      <w:proofErr w:type="spellEnd"/>
      <w:r>
        <w:rPr>
          <w:spacing w:val="3"/>
        </w:rPr>
        <w:t xml:space="preserve">) </w:t>
      </w:r>
      <w:r>
        <w:rPr>
          <w:spacing w:val="2"/>
        </w:rPr>
        <w:t xml:space="preserve">que </w:t>
      </w:r>
      <w:proofErr w:type="spellStart"/>
      <w:r>
        <w:rPr>
          <w:spacing w:val="3"/>
        </w:rPr>
        <w:t>souhaite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attaquer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l’appelant</w:t>
      </w:r>
      <w:proofErr w:type="spellEnd"/>
      <w:r>
        <w:rPr>
          <w:spacing w:val="18"/>
        </w:rPr>
        <w:t xml:space="preserve"> </w:t>
      </w:r>
      <w:proofErr w:type="spellStart"/>
      <w:proofErr w:type="gramStart"/>
      <w:r>
        <w:rPr>
          <w:spacing w:val="3"/>
        </w:rPr>
        <w:t>éventuel</w:t>
      </w:r>
      <w:proofErr w:type="spellEnd"/>
      <w:r>
        <w:rPr>
          <w:spacing w:val="3"/>
        </w:rPr>
        <w:t>;</w:t>
      </w:r>
      <w:proofErr w:type="gramEnd"/>
    </w:p>
    <w:p w14:paraId="6D54E1C7" w14:textId="77777777" w:rsidR="002A180F" w:rsidRDefault="00090DF8">
      <w:pPr>
        <w:pStyle w:val="ListParagraph"/>
        <w:numPr>
          <w:ilvl w:val="1"/>
          <w:numId w:val="1"/>
        </w:numPr>
        <w:tabs>
          <w:tab w:val="left" w:pos="1789"/>
          <w:tab w:val="left" w:pos="1790"/>
        </w:tabs>
        <w:spacing w:before="116" w:line="244" w:lineRule="auto"/>
        <w:ind w:left="1791" w:right="110"/>
      </w:pPr>
      <w:r>
        <w:rPr>
          <w:spacing w:val="2"/>
        </w:rPr>
        <w:t xml:space="preserve">la </w:t>
      </w:r>
      <w:proofErr w:type="spellStart"/>
      <w:r>
        <w:rPr>
          <w:spacing w:val="3"/>
        </w:rPr>
        <w:t>décision</w:t>
      </w:r>
      <w:proofErr w:type="spellEnd"/>
      <w:r>
        <w:rPr>
          <w:spacing w:val="3"/>
        </w:rPr>
        <w:t xml:space="preserve"> </w:t>
      </w:r>
      <w:r>
        <w:t xml:space="preserve">de </w:t>
      </w:r>
      <w:proofErr w:type="spellStart"/>
      <w:r>
        <w:rPr>
          <w:spacing w:val="3"/>
        </w:rPr>
        <w:t>l’honorable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juge</w:t>
      </w:r>
      <w:proofErr w:type="spellEnd"/>
      <w:r>
        <w:rPr>
          <w:spacing w:val="3"/>
        </w:rPr>
        <w:t xml:space="preserve"> _________________________ </w:t>
      </w:r>
      <w:r>
        <w:rPr>
          <w:spacing w:val="2"/>
        </w:rPr>
        <w:t xml:space="preserve">sur </w:t>
      </w:r>
      <w:proofErr w:type="spellStart"/>
      <w:r>
        <w:rPr>
          <w:spacing w:val="3"/>
        </w:rPr>
        <w:t>laquelle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est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4"/>
        </w:rPr>
        <w:t>fondé</w:t>
      </w:r>
      <w:proofErr w:type="spellEnd"/>
      <w:r>
        <w:rPr>
          <w:spacing w:val="4"/>
        </w:rPr>
        <w:t>(</w:t>
      </w:r>
      <w:r>
        <w:rPr>
          <w:i/>
          <w:spacing w:val="4"/>
        </w:rPr>
        <w:t>e</w:t>
      </w:r>
      <w:r>
        <w:rPr>
          <w:spacing w:val="4"/>
        </w:rPr>
        <w:t xml:space="preserve">) </w:t>
      </w:r>
      <w:r>
        <w:rPr>
          <w:spacing w:val="2"/>
        </w:rPr>
        <w:t xml:space="preserve">le </w:t>
      </w:r>
      <w:proofErr w:type="spellStart"/>
      <w:r>
        <w:rPr>
          <w:spacing w:val="3"/>
        </w:rPr>
        <w:t>jugement</w:t>
      </w:r>
      <w:proofErr w:type="spellEnd"/>
      <w:r>
        <w:rPr>
          <w:spacing w:val="3"/>
        </w:rPr>
        <w:t xml:space="preserve"> (</w:t>
      </w:r>
      <w:proofErr w:type="spellStart"/>
      <w:r>
        <w:rPr>
          <w:i/>
          <w:spacing w:val="3"/>
        </w:rPr>
        <w:t>ou</w:t>
      </w:r>
      <w:proofErr w:type="spellEnd"/>
      <w:r>
        <w:rPr>
          <w:i/>
          <w:spacing w:val="13"/>
        </w:rPr>
        <w:t xml:space="preserve"> </w:t>
      </w:r>
      <w:proofErr w:type="spellStart"/>
      <w:r>
        <w:rPr>
          <w:i/>
          <w:spacing w:val="3"/>
        </w:rPr>
        <w:t>l’ordonnance</w:t>
      </w:r>
      <w:proofErr w:type="spellEnd"/>
      <w:proofErr w:type="gramStart"/>
      <w:r>
        <w:rPr>
          <w:spacing w:val="3"/>
        </w:rPr>
        <w:t>);</w:t>
      </w:r>
      <w:proofErr w:type="gramEnd"/>
    </w:p>
    <w:p w14:paraId="6C66720C" w14:textId="77777777" w:rsidR="002A180F" w:rsidRDefault="00090DF8">
      <w:pPr>
        <w:pStyle w:val="ListParagraph"/>
        <w:numPr>
          <w:ilvl w:val="1"/>
          <w:numId w:val="1"/>
        </w:numPr>
        <w:tabs>
          <w:tab w:val="left" w:pos="1789"/>
          <w:tab w:val="left" w:pos="1790"/>
        </w:tabs>
        <w:spacing w:before="114"/>
        <w:ind w:left="1789" w:hanging="445"/>
      </w:pPr>
      <w:r>
        <w:t xml:space="preserve">un </w:t>
      </w:r>
      <w:proofErr w:type="spellStart"/>
      <w:r>
        <w:rPr>
          <w:spacing w:val="3"/>
        </w:rPr>
        <w:t>projet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d’avis</w:t>
      </w:r>
      <w:proofErr w:type="spellEnd"/>
      <w:r>
        <w:rPr>
          <w:spacing w:val="25"/>
        </w:rPr>
        <w:t xml:space="preserve"> </w:t>
      </w:r>
      <w:proofErr w:type="spellStart"/>
      <w:proofErr w:type="gramStart"/>
      <w:r>
        <w:rPr>
          <w:spacing w:val="3"/>
        </w:rPr>
        <w:t>d’appel</w:t>
      </w:r>
      <w:proofErr w:type="spellEnd"/>
      <w:r>
        <w:rPr>
          <w:spacing w:val="3"/>
        </w:rPr>
        <w:t>;</w:t>
      </w:r>
      <w:proofErr w:type="gramEnd"/>
    </w:p>
    <w:p w14:paraId="31321FC9" w14:textId="77777777" w:rsidR="002A180F" w:rsidRDefault="00090DF8">
      <w:pPr>
        <w:pStyle w:val="ListParagraph"/>
        <w:numPr>
          <w:ilvl w:val="1"/>
          <w:numId w:val="1"/>
        </w:numPr>
        <w:tabs>
          <w:tab w:val="left" w:pos="1786"/>
          <w:tab w:val="left" w:pos="1787"/>
        </w:tabs>
        <w:spacing w:before="121"/>
      </w:pPr>
      <w:r>
        <w:t xml:space="preserve">un </w:t>
      </w:r>
      <w:proofErr w:type="spellStart"/>
      <w:r>
        <w:rPr>
          <w:spacing w:val="3"/>
        </w:rPr>
        <w:t>projet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d’ordonnance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prolongeant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le </w:t>
      </w:r>
      <w:proofErr w:type="spellStart"/>
      <w:r>
        <w:rPr>
          <w:spacing w:val="2"/>
        </w:rPr>
        <w:t>délai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4"/>
        </w:rPr>
        <w:t>d’appel</w:t>
      </w:r>
      <w:proofErr w:type="spellEnd"/>
      <w:r>
        <w:rPr>
          <w:spacing w:val="4"/>
        </w:rPr>
        <w:t>.</w:t>
      </w:r>
    </w:p>
    <w:p w14:paraId="6AFA2B5F" w14:textId="77777777" w:rsidR="002A180F" w:rsidRDefault="002A180F">
      <w:pPr>
        <w:sectPr w:rsidR="002A180F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1A5ED50C" w14:textId="77777777" w:rsidR="002A180F" w:rsidRDefault="002A180F">
      <w:pPr>
        <w:pStyle w:val="BodyText"/>
        <w:spacing w:before="3"/>
        <w:rPr>
          <w:sz w:val="10"/>
        </w:rPr>
      </w:pPr>
    </w:p>
    <w:p w14:paraId="431FF8D0" w14:textId="77777777" w:rsidR="002A180F" w:rsidRDefault="00090DF8">
      <w:pPr>
        <w:pStyle w:val="BodyText"/>
        <w:tabs>
          <w:tab w:val="left" w:leader="underscore" w:pos="9831"/>
        </w:tabs>
        <w:spacing w:before="92"/>
        <w:ind w:left="202"/>
      </w:pPr>
      <w:r>
        <w:rPr>
          <w:spacing w:val="2"/>
        </w:rPr>
        <w:t xml:space="preserve">FAIT </w:t>
      </w:r>
      <w:proofErr w:type="gramStart"/>
      <w:r>
        <w:t xml:space="preserve">à  </w:t>
      </w:r>
      <w:r>
        <w:rPr>
          <w:spacing w:val="3"/>
        </w:rPr>
        <w:t>_</w:t>
      </w:r>
      <w:proofErr w:type="gramEnd"/>
      <w:r>
        <w:rPr>
          <w:spacing w:val="3"/>
        </w:rPr>
        <w:t xml:space="preserve">________________________ </w:t>
      </w:r>
      <w:r>
        <w:t xml:space="preserve">, </w:t>
      </w:r>
      <w:proofErr w:type="spellStart"/>
      <w:r>
        <w:t>en</w:t>
      </w:r>
      <w:proofErr w:type="spellEnd"/>
      <w:r>
        <w:rPr>
          <w:spacing w:val="18"/>
        </w:rPr>
        <w:t xml:space="preserve"> </w:t>
      </w:r>
      <w:r>
        <w:rPr>
          <w:spacing w:val="3"/>
        </w:rPr>
        <w:t>Saskatchewan,</w:t>
      </w:r>
      <w:r>
        <w:rPr>
          <w:spacing w:val="15"/>
        </w:rPr>
        <w:t xml:space="preserve"> </w:t>
      </w:r>
      <w:r>
        <w:rPr>
          <w:spacing w:val="2"/>
        </w:rPr>
        <w:t>le</w:t>
      </w:r>
      <w:r>
        <w:rPr>
          <w:spacing w:val="2"/>
        </w:rPr>
        <w:tab/>
      </w:r>
      <w:r>
        <w:t>_</w:t>
      </w:r>
      <w:r>
        <w:rPr>
          <w:spacing w:val="9"/>
        </w:rPr>
        <w:t xml:space="preserve"> </w:t>
      </w:r>
      <w:r>
        <w:t>.</w:t>
      </w:r>
    </w:p>
    <w:p w14:paraId="3C991A08" w14:textId="77777777" w:rsidR="002A180F" w:rsidRDefault="00090DF8">
      <w:pPr>
        <w:ind w:right="2507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58886FE9" w14:textId="77777777" w:rsidR="002A180F" w:rsidRDefault="002A180F">
      <w:pPr>
        <w:pStyle w:val="BodyText"/>
        <w:rPr>
          <w:sz w:val="20"/>
        </w:rPr>
      </w:pPr>
    </w:p>
    <w:p w14:paraId="053A10AB" w14:textId="77777777" w:rsidR="002A180F" w:rsidRDefault="002A180F">
      <w:pPr>
        <w:pStyle w:val="BodyText"/>
        <w:rPr>
          <w:sz w:val="20"/>
        </w:rPr>
      </w:pPr>
    </w:p>
    <w:p w14:paraId="1F9E2D7D" w14:textId="77777777" w:rsidR="002A180F" w:rsidRDefault="00090DF8">
      <w:pPr>
        <w:pStyle w:val="BodyText"/>
        <w:spacing w:before="138"/>
        <w:ind w:right="158"/>
        <w:jc w:val="right"/>
      </w:pPr>
      <w:r>
        <w:t>________________________________________</w:t>
      </w:r>
    </w:p>
    <w:p w14:paraId="1243E530" w14:textId="77777777" w:rsidR="002A180F" w:rsidRDefault="00090DF8">
      <w:pPr>
        <w:spacing w:before="3"/>
        <w:ind w:left="5783"/>
        <w:rPr>
          <w:sz w:val="18"/>
        </w:rPr>
      </w:pPr>
      <w:r>
        <w:rPr>
          <w:sz w:val="18"/>
        </w:rPr>
        <w:t xml:space="preserve">Signature de </w:t>
      </w:r>
      <w:proofErr w:type="spellStart"/>
      <w:r>
        <w:rPr>
          <w:sz w:val="18"/>
        </w:rPr>
        <w:t>l’appelant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éventuel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de son </w:t>
      </w:r>
      <w:proofErr w:type="gramStart"/>
      <w:r>
        <w:rPr>
          <w:sz w:val="18"/>
        </w:rPr>
        <w:t>avocat</w:t>
      </w:r>
      <w:proofErr w:type="gramEnd"/>
    </w:p>
    <w:p w14:paraId="51BC0E92" w14:textId="77777777" w:rsidR="002A180F" w:rsidRDefault="002A180F">
      <w:pPr>
        <w:pStyle w:val="BodyText"/>
        <w:rPr>
          <w:sz w:val="20"/>
        </w:rPr>
      </w:pPr>
    </w:p>
    <w:p w14:paraId="3687D05B" w14:textId="77777777" w:rsidR="002A180F" w:rsidRDefault="002A180F">
      <w:pPr>
        <w:pStyle w:val="BodyText"/>
        <w:spacing w:before="9"/>
        <w:rPr>
          <w:sz w:val="21"/>
        </w:rPr>
      </w:pPr>
    </w:p>
    <w:p w14:paraId="1350FA52" w14:textId="77777777" w:rsidR="002A180F" w:rsidRDefault="00090DF8">
      <w:pPr>
        <w:pStyle w:val="BodyText"/>
        <w:ind w:right="217"/>
        <w:jc w:val="right"/>
      </w:pPr>
      <w:r>
        <w:t>________________________________________________________________________________________</w:t>
      </w:r>
    </w:p>
    <w:p w14:paraId="249FC54D" w14:textId="77777777" w:rsidR="002A180F" w:rsidRDefault="002A180F">
      <w:pPr>
        <w:pStyle w:val="BodyText"/>
        <w:rPr>
          <w:sz w:val="24"/>
        </w:rPr>
      </w:pPr>
    </w:p>
    <w:p w14:paraId="2060E694" w14:textId="77777777" w:rsidR="002A180F" w:rsidRDefault="00090DF8">
      <w:pPr>
        <w:pStyle w:val="BodyText"/>
        <w:tabs>
          <w:tab w:val="left" w:pos="2362"/>
        </w:tabs>
        <w:spacing w:before="203"/>
        <w:ind w:left="231"/>
      </w:pPr>
      <w:proofErr w:type="gramStart"/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proofErr w:type="spellStart"/>
      <w:r>
        <w:rPr>
          <w:spacing w:val="4"/>
        </w:rPr>
        <w:t>Intimé</w:t>
      </w:r>
      <w:proofErr w:type="spellEnd"/>
      <w:r>
        <w:rPr>
          <w:spacing w:val="4"/>
        </w:rPr>
        <w:t xml:space="preserve">(s) </w:t>
      </w:r>
      <w:proofErr w:type="spellStart"/>
      <w:r>
        <w:rPr>
          <w:spacing w:val="3"/>
        </w:rPr>
        <w:t>éventuel</w:t>
      </w:r>
      <w:proofErr w:type="spellEnd"/>
      <w:r>
        <w:rPr>
          <w:spacing w:val="3"/>
        </w:rPr>
        <w:t>(s)</w:t>
      </w:r>
      <w:r>
        <w:rPr>
          <w:spacing w:val="-17"/>
        </w:rPr>
        <w:t xml:space="preserve"> </w:t>
      </w:r>
      <w:r>
        <w:rPr>
          <w:spacing w:val="3"/>
        </w:rPr>
        <w:t>___________________________________________________</w:t>
      </w:r>
    </w:p>
    <w:p w14:paraId="407A79CE" w14:textId="77777777" w:rsidR="002A180F" w:rsidRDefault="002A180F">
      <w:pPr>
        <w:pStyle w:val="BodyText"/>
        <w:spacing w:before="3"/>
        <w:rPr>
          <w:sz w:val="31"/>
        </w:rPr>
      </w:pPr>
    </w:p>
    <w:p w14:paraId="359FBCF6" w14:textId="77777777" w:rsidR="002A180F" w:rsidRDefault="00090DF8">
      <w:pPr>
        <w:tabs>
          <w:tab w:val="left" w:pos="2362"/>
        </w:tabs>
        <w:spacing w:line="252" w:lineRule="exact"/>
        <w:ind w:left="202"/>
      </w:pPr>
      <w:proofErr w:type="gramStart"/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r>
        <w:rPr>
          <w:spacing w:val="3"/>
        </w:rPr>
        <w:t>REGISTRAIRE</w:t>
      </w:r>
    </w:p>
    <w:p w14:paraId="4C20FD23" w14:textId="77777777" w:rsidR="002A180F" w:rsidRDefault="00090DF8">
      <w:pPr>
        <w:pStyle w:val="BodyText"/>
        <w:ind w:left="2362" w:right="3559"/>
      </w:pPr>
      <w:r>
        <w:t>COUR D’APPEL DE LA SASKATCHEWAN 2425, AVENUE VICTORIA</w:t>
      </w:r>
    </w:p>
    <w:p w14:paraId="289C0467" w14:textId="77777777" w:rsidR="002A180F" w:rsidRDefault="00090DF8">
      <w:pPr>
        <w:pStyle w:val="BodyText"/>
        <w:ind w:left="2362" w:right="4989"/>
      </w:pPr>
      <w:r>
        <w:t>REGINA (SASKATCHEWAN) S4P 4W6</w:t>
      </w:r>
    </w:p>
    <w:p w14:paraId="0461B159" w14:textId="77777777" w:rsidR="002A180F" w:rsidRDefault="00090DF8">
      <w:pPr>
        <w:pStyle w:val="BodyText"/>
        <w:tabs>
          <w:tab w:val="left" w:pos="3656"/>
        </w:tabs>
        <w:spacing w:before="1" w:line="252" w:lineRule="exact"/>
        <w:ind w:left="2362"/>
      </w:pPr>
      <w:proofErr w:type="spellStart"/>
      <w:proofErr w:type="gramStart"/>
      <w:r>
        <w:rPr>
          <w:spacing w:val="3"/>
        </w:rPr>
        <w:t>Téléphone</w:t>
      </w:r>
      <w:proofErr w:type="spellEnd"/>
      <w:r>
        <w:rPr>
          <w:spacing w:val="13"/>
        </w:rPr>
        <w:t xml:space="preserve"> </w:t>
      </w:r>
      <w:r>
        <w:t>:</w:t>
      </w:r>
      <w:proofErr w:type="gramEnd"/>
      <w:r>
        <w:tab/>
      </w:r>
      <w:r>
        <w:rPr>
          <w:spacing w:val="3"/>
        </w:rPr>
        <w:t>306-787-5382</w:t>
      </w:r>
    </w:p>
    <w:p w14:paraId="32DD5336" w14:textId="77777777" w:rsidR="002A180F" w:rsidRDefault="00090DF8">
      <w:pPr>
        <w:pStyle w:val="BodyText"/>
        <w:tabs>
          <w:tab w:val="left" w:pos="3788"/>
        </w:tabs>
        <w:spacing w:line="252" w:lineRule="exact"/>
        <w:ind w:left="2362"/>
      </w:pPr>
      <w:proofErr w:type="spellStart"/>
      <w:proofErr w:type="gramStart"/>
      <w:r>
        <w:rPr>
          <w:spacing w:val="3"/>
        </w:rPr>
        <w:t>Télécopieur</w:t>
      </w:r>
      <w:proofErr w:type="spellEnd"/>
      <w:r>
        <w:rPr>
          <w:spacing w:val="14"/>
        </w:rPr>
        <w:t xml:space="preserve"> </w:t>
      </w:r>
      <w:r>
        <w:t>:</w:t>
      </w:r>
      <w:proofErr w:type="gramEnd"/>
      <w:r>
        <w:tab/>
      </w:r>
      <w:r>
        <w:rPr>
          <w:spacing w:val="3"/>
        </w:rPr>
        <w:t>306-787-5815</w:t>
      </w:r>
    </w:p>
    <w:p w14:paraId="6FCE1B13" w14:textId="77777777" w:rsidR="002A180F" w:rsidRDefault="00090DF8">
      <w:pPr>
        <w:pStyle w:val="BodyText"/>
        <w:spacing w:before="1"/>
        <w:ind w:left="2362"/>
      </w:pPr>
      <w:proofErr w:type="spellStart"/>
      <w:r>
        <w:t>Dépôt</w:t>
      </w:r>
      <w:proofErr w:type="spellEnd"/>
      <w:r>
        <w:t xml:space="preserve"> </w:t>
      </w:r>
      <w:proofErr w:type="spellStart"/>
      <w:r>
        <w:t>él</w:t>
      </w:r>
      <w:proofErr w:type="spellEnd"/>
      <w:proofErr w:type="gramStart"/>
      <w:r>
        <w:t>. :</w:t>
      </w:r>
      <w:proofErr w:type="gramEnd"/>
      <w:r>
        <w:t xml:space="preserve"> </w:t>
      </w:r>
      <w:hyperlink r:id="rId5">
        <w:r>
          <w:rPr>
            <w:color w:val="0000FF"/>
            <w:u w:val="single" w:color="0000FF"/>
          </w:rPr>
          <w:t>https://ecourt.sasklawcourts.ca</w:t>
        </w:r>
      </w:hyperlink>
    </w:p>
    <w:p w14:paraId="50F1ADA6" w14:textId="77777777" w:rsidR="002A180F" w:rsidRDefault="002A180F">
      <w:pPr>
        <w:pStyle w:val="BodyText"/>
        <w:spacing w:before="6"/>
        <w:rPr>
          <w:sz w:val="23"/>
        </w:rPr>
      </w:pPr>
    </w:p>
    <w:p w14:paraId="629F9BFC" w14:textId="77777777" w:rsidR="002A180F" w:rsidRDefault="00090DF8">
      <w:pPr>
        <w:pStyle w:val="Heading1"/>
        <w:spacing w:before="91"/>
        <w:ind w:left="202"/>
        <w:jc w:val="left"/>
        <w:rPr>
          <w:u w:val="none"/>
        </w:rPr>
      </w:pPr>
      <w:r>
        <w:rPr>
          <w:u w:val="none"/>
        </w:rPr>
        <w:t xml:space="preserve">CE DOCUMENT EST DÉPOSÉ </w:t>
      </w:r>
      <w:proofErr w:type="gramStart"/>
      <w:r>
        <w:rPr>
          <w:u w:val="none"/>
        </w:rPr>
        <w:t>PAR :</w:t>
      </w:r>
      <w:proofErr w:type="gramEnd"/>
    </w:p>
    <w:p w14:paraId="202FF4DB" w14:textId="77777777" w:rsidR="002A180F" w:rsidRDefault="002A180F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0"/>
      </w:tblGrid>
      <w:tr w:rsidR="002A180F" w14:paraId="76EBFB3F" w14:textId="77777777">
        <w:trPr>
          <w:trHeight w:val="280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6AD13505" w14:textId="77777777" w:rsidR="002A180F" w:rsidRDefault="00090DF8">
            <w:pPr>
              <w:pStyle w:val="TableParagraph"/>
              <w:spacing w:before="0" w:line="244" w:lineRule="exact"/>
            </w:pPr>
            <w:r>
              <w:t xml:space="preserve">Cabinet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  <w:tr w:rsidR="002A180F" w14:paraId="2274F109" w14:textId="77777777">
        <w:trPr>
          <w:trHeight w:val="360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56129898" w14:textId="77777777" w:rsidR="002A180F" w:rsidRDefault="00090DF8">
            <w:pPr>
              <w:pStyle w:val="TableParagraph"/>
              <w:spacing w:before="71"/>
            </w:pPr>
            <w:r>
              <w:t xml:space="preserve">Avocat chargé du dossier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  <w:tr w:rsidR="002A180F" w14:paraId="3D0869AA" w14:textId="77777777">
        <w:trPr>
          <w:trHeight w:val="422"/>
        </w:trPr>
        <w:tc>
          <w:tcPr>
            <w:tcW w:w="10280" w:type="dxa"/>
            <w:tcBorders>
              <w:top w:val="single" w:sz="4" w:space="0" w:color="000000"/>
            </w:tcBorders>
          </w:tcPr>
          <w:p w14:paraId="7B4FBCBC" w14:textId="77777777" w:rsidR="002A180F" w:rsidRDefault="00090DF8">
            <w:pPr>
              <w:pStyle w:val="TableParagraph"/>
              <w:tabs>
                <w:tab w:val="left" w:pos="4144"/>
                <w:tab w:val="left" w:pos="10329"/>
              </w:tabs>
              <w:spacing w:before="106"/>
              <w:ind w:right="-58"/>
            </w:pPr>
            <w:r>
              <w:rPr>
                <w:spacing w:val="2"/>
              </w:rPr>
              <w:t xml:space="preserve">Nom </w:t>
            </w:r>
            <w:r>
              <w:t xml:space="preserve">de </w:t>
            </w:r>
            <w:proofErr w:type="spellStart"/>
            <w:proofErr w:type="gramStart"/>
            <w:r>
              <w:rPr>
                <w:spacing w:val="3"/>
              </w:rPr>
              <w:t>l’autoreprésenté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20"/>
              </w:rPr>
              <w:t xml:space="preserve"> </w:t>
            </w:r>
            <w:r>
              <w:rPr>
                <w:spacing w:val="2"/>
                <w:sz w:val="18"/>
              </w:rPr>
              <w:t>(</w:t>
            </w:r>
            <w:proofErr w:type="gramEnd"/>
            <w:r>
              <w:rPr>
                <w:i/>
                <w:spacing w:val="2"/>
                <w:sz w:val="18"/>
              </w:rPr>
              <w:t xml:space="preserve">le </w:t>
            </w:r>
            <w:proofErr w:type="spellStart"/>
            <w:r>
              <w:rPr>
                <w:i/>
                <w:spacing w:val="2"/>
                <w:sz w:val="18"/>
              </w:rPr>
              <w:t>cas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i/>
                <w:spacing w:val="4"/>
                <w:sz w:val="18"/>
              </w:rPr>
              <w:t>échéant</w:t>
            </w:r>
            <w:proofErr w:type="spellEnd"/>
            <w:r>
              <w:rPr>
                <w:spacing w:val="4"/>
                <w:sz w:val="18"/>
              </w:rPr>
              <w:t xml:space="preserve">) </w:t>
            </w:r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A180F" w14:paraId="1F7EA2E5" w14:textId="77777777">
        <w:trPr>
          <w:trHeight w:val="316"/>
        </w:trPr>
        <w:tc>
          <w:tcPr>
            <w:tcW w:w="10280" w:type="dxa"/>
          </w:tcPr>
          <w:p w14:paraId="06CA71DB" w14:textId="77777777" w:rsidR="002A180F" w:rsidRDefault="00090DF8">
            <w:pPr>
              <w:pStyle w:val="TableParagraph"/>
              <w:tabs>
                <w:tab w:val="left" w:pos="4144"/>
                <w:tab w:val="left" w:pos="10329"/>
              </w:tabs>
              <w:spacing w:before="54" w:line="243" w:lineRule="exact"/>
              <w:ind w:right="-58"/>
            </w:pPr>
            <w:proofErr w:type="spellStart"/>
            <w:r>
              <w:rPr>
                <w:spacing w:val="3"/>
              </w:rPr>
              <w:t>Adresse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 xml:space="preserve">aux </w:t>
            </w:r>
            <w:r>
              <w:rPr>
                <w:spacing w:val="3"/>
              </w:rPr>
              <w:t xml:space="preserve">fins </w:t>
            </w:r>
            <w:r>
              <w:t xml:space="preserve">de </w:t>
            </w:r>
            <w:proofErr w:type="gramStart"/>
            <w:r>
              <w:rPr>
                <w:spacing w:val="3"/>
              </w:rPr>
              <w:t xml:space="preserve">signification </w:t>
            </w:r>
            <w:r>
              <w:rPr>
                <w:spacing w:val="13"/>
              </w:rPr>
              <w:t xml:space="preserve"> </w:t>
            </w:r>
            <w:r>
              <w:t>:</w:t>
            </w:r>
            <w:proofErr w:type="gramEnd"/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A180F" w14:paraId="0F9FEC58" w14:textId="77777777">
        <w:trPr>
          <w:trHeight w:val="501"/>
        </w:trPr>
        <w:tc>
          <w:tcPr>
            <w:tcW w:w="10280" w:type="dxa"/>
          </w:tcPr>
          <w:p w14:paraId="583BF7D8" w14:textId="77777777" w:rsidR="002A180F" w:rsidRDefault="00090DF8">
            <w:pPr>
              <w:pStyle w:val="TableParagraph"/>
              <w:spacing w:before="2" w:line="276" w:lineRule="auto"/>
              <w:ind w:left="4249" w:right="396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adresse</w:t>
            </w:r>
            <w:proofErr w:type="spellEnd"/>
            <w:r>
              <w:rPr>
                <w:i/>
                <w:sz w:val="18"/>
              </w:rPr>
              <w:t xml:space="preserve"> du cabinet dans 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d’une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représentation</w:t>
            </w:r>
            <w:proofErr w:type="spellEnd"/>
            <w:r>
              <w:rPr>
                <w:i/>
                <w:sz w:val="18"/>
              </w:rPr>
              <w:t xml:space="preserve"> par avocat, </w:t>
            </w:r>
            <w:proofErr w:type="spellStart"/>
            <w:r>
              <w:rPr>
                <w:i/>
                <w:sz w:val="18"/>
              </w:rPr>
              <w:t>sinon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adresse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résidentielle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professionnelle</w:t>
            </w:r>
            <w:proofErr w:type="spellEnd"/>
            <w:r>
              <w:rPr>
                <w:i/>
                <w:sz w:val="18"/>
              </w:rPr>
              <w:t xml:space="preserve"> de </w:t>
            </w:r>
            <w:proofErr w:type="spellStart"/>
            <w:proofErr w:type="gramStart"/>
            <w:r>
              <w:rPr>
                <w:i/>
                <w:sz w:val="18"/>
              </w:rPr>
              <w:t>l’autoreprésenté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</w:p>
        </w:tc>
      </w:tr>
      <w:tr w:rsidR="002A180F" w14:paraId="34687112" w14:textId="77777777">
        <w:trPr>
          <w:trHeight w:val="335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053A9B67" w14:textId="77777777" w:rsidR="002A180F" w:rsidRDefault="00090DF8">
            <w:pPr>
              <w:pStyle w:val="TableParagraph"/>
              <w:spacing w:before="46"/>
            </w:pPr>
            <w:proofErr w:type="spellStart"/>
            <w:proofErr w:type="gramStart"/>
            <w:r>
              <w:t>Téléphone</w:t>
            </w:r>
            <w:proofErr w:type="spellEnd"/>
            <w:r>
              <w:t xml:space="preserve"> :</w:t>
            </w:r>
            <w:proofErr w:type="gramEnd"/>
          </w:p>
        </w:tc>
      </w:tr>
      <w:tr w:rsidR="002A180F" w14:paraId="4DC07DE0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25C6914A" w14:textId="77777777" w:rsidR="002A180F" w:rsidRDefault="00090DF8">
            <w:pPr>
              <w:pStyle w:val="TableParagraph"/>
            </w:pPr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courriel</w:t>
            </w:r>
            <w:proofErr w:type="spellEnd"/>
            <w:r>
              <w:t xml:space="preserve"> :</w:t>
            </w:r>
            <w:proofErr w:type="gramEnd"/>
          </w:p>
        </w:tc>
      </w:tr>
      <w:tr w:rsidR="002A180F" w14:paraId="4DA32C98" w14:textId="77777777">
        <w:trPr>
          <w:trHeight w:val="361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6CA9EAD7" w14:textId="77777777" w:rsidR="002A180F" w:rsidRDefault="00090DF8">
            <w:pPr>
              <w:pStyle w:val="TableParagraph"/>
            </w:pPr>
            <w:proofErr w:type="spellStart"/>
            <w:r>
              <w:t>Télécopieur</w:t>
            </w:r>
            <w:proofErr w:type="spellEnd"/>
            <w: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</w:tbl>
    <w:p w14:paraId="07F2B20B" w14:textId="77777777" w:rsidR="002A180F" w:rsidRDefault="00090DF8">
      <w:pPr>
        <w:spacing w:before="119"/>
        <w:ind w:right="109"/>
        <w:jc w:val="right"/>
        <w:rPr>
          <w:sz w:val="16"/>
        </w:rPr>
      </w:pPr>
      <w:r>
        <w:rPr>
          <w:sz w:val="16"/>
        </w:rPr>
        <w:t xml:space="preserve">Nouvelle. Gaz. 23 </w:t>
      </w:r>
      <w:proofErr w:type="spellStart"/>
      <w:r>
        <w:rPr>
          <w:sz w:val="16"/>
        </w:rPr>
        <w:t>sep</w:t>
      </w:r>
      <w:proofErr w:type="spellEnd"/>
      <w:r>
        <w:rPr>
          <w:sz w:val="16"/>
        </w:rPr>
        <w:t xml:space="preserve"> 2022.</w:t>
      </w:r>
    </w:p>
    <w:sectPr w:rsidR="002A180F">
      <w:pgSz w:w="12240" w:h="15840"/>
      <w:pgMar w:top="15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02CA"/>
    <w:multiLevelType w:val="hybridMultilevel"/>
    <w:tmpl w:val="44AA8C1C"/>
    <w:lvl w:ilvl="0" w:tplc="A3C43400">
      <w:start w:val="1"/>
      <w:numFmt w:val="decimal"/>
      <w:lvlText w:val="%1."/>
      <w:lvlJc w:val="left"/>
      <w:pPr>
        <w:ind w:left="1095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32380C22">
      <w:start w:val="1"/>
      <w:numFmt w:val="lowerLetter"/>
      <w:lvlText w:val="%2)"/>
      <w:lvlJc w:val="left"/>
      <w:pPr>
        <w:ind w:left="1786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CF163F9E">
      <w:numFmt w:val="bullet"/>
      <w:lvlText w:val="•"/>
      <w:lvlJc w:val="left"/>
      <w:pPr>
        <w:ind w:left="2753" w:hanging="447"/>
      </w:pPr>
      <w:rPr>
        <w:rFonts w:hint="default"/>
      </w:rPr>
    </w:lvl>
    <w:lvl w:ilvl="3" w:tplc="FAA2B3FE">
      <w:numFmt w:val="bullet"/>
      <w:lvlText w:val="•"/>
      <w:lvlJc w:val="left"/>
      <w:pPr>
        <w:ind w:left="3726" w:hanging="447"/>
      </w:pPr>
      <w:rPr>
        <w:rFonts w:hint="default"/>
      </w:rPr>
    </w:lvl>
    <w:lvl w:ilvl="4" w:tplc="92460B76">
      <w:numFmt w:val="bullet"/>
      <w:lvlText w:val="•"/>
      <w:lvlJc w:val="left"/>
      <w:pPr>
        <w:ind w:left="4700" w:hanging="447"/>
      </w:pPr>
      <w:rPr>
        <w:rFonts w:hint="default"/>
      </w:rPr>
    </w:lvl>
    <w:lvl w:ilvl="5" w:tplc="E8580164">
      <w:numFmt w:val="bullet"/>
      <w:lvlText w:val="•"/>
      <w:lvlJc w:val="left"/>
      <w:pPr>
        <w:ind w:left="5673" w:hanging="447"/>
      </w:pPr>
      <w:rPr>
        <w:rFonts w:hint="default"/>
      </w:rPr>
    </w:lvl>
    <w:lvl w:ilvl="6" w:tplc="C3AE5F72">
      <w:numFmt w:val="bullet"/>
      <w:lvlText w:val="•"/>
      <w:lvlJc w:val="left"/>
      <w:pPr>
        <w:ind w:left="6646" w:hanging="447"/>
      </w:pPr>
      <w:rPr>
        <w:rFonts w:hint="default"/>
      </w:rPr>
    </w:lvl>
    <w:lvl w:ilvl="7" w:tplc="06FAEDAA">
      <w:numFmt w:val="bullet"/>
      <w:lvlText w:val="•"/>
      <w:lvlJc w:val="left"/>
      <w:pPr>
        <w:ind w:left="7620" w:hanging="447"/>
      </w:pPr>
      <w:rPr>
        <w:rFonts w:hint="default"/>
      </w:rPr>
    </w:lvl>
    <w:lvl w:ilvl="8" w:tplc="19427376">
      <w:numFmt w:val="bullet"/>
      <w:lvlText w:val="•"/>
      <w:lvlJc w:val="left"/>
      <w:pPr>
        <w:ind w:left="8593" w:hanging="447"/>
      </w:pPr>
      <w:rPr>
        <w:rFonts w:hint="default"/>
      </w:rPr>
    </w:lvl>
  </w:abstractNum>
  <w:num w:numId="1" w16cid:durableId="179282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0F"/>
    <w:rsid w:val="00090DF8"/>
    <w:rsid w:val="002A180F"/>
    <w:rsid w:val="00431959"/>
    <w:rsid w:val="0068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C209"/>
  <w15:docId w15:val="{84EDEE56-95DA-4F39-B33D-8779EC0B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96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789" w:hanging="447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urt.sasklawcourts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4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Groothuis, Amy</dc:creator>
  <cp:lastModifiedBy>Blaus, Dawn</cp:lastModifiedBy>
  <cp:revision>2</cp:revision>
  <dcterms:created xsi:type="dcterms:W3CDTF">2023-07-13T20:30:00Z</dcterms:created>
  <dcterms:modified xsi:type="dcterms:W3CDTF">2023-07-13T20:30:00Z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