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5055" w14:textId="44328F3C" w:rsidR="00605E75" w:rsidRPr="00977D9E" w:rsidRDefault="00605E75" w:rsidP="000C6EF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4b </w:t>
      </w:r>
      <w:r w:rsidR="00956F76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956F76" w:rsidRPr="00956F76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956F76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49</w:t>
      </w:r>
      <w:r w:rsidR="00956F76" w:rsidRPr="00956F76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5FFF0565" w14:textId="77777777" w:rsidR="00605E75" w:rsidRPr="00977D9E" w:rsidRDefault="00605E75" w:rsidP="000C6EF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01AE89EA" w14:textId="77777777" w:rsidR="000175F4" w:rsidRDefault="00956F76" w:rsidP="000175F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12B9B487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E9BE096" w14:textId="77777777" w:rsidR="000C6EF7" w:rsidRPr="00977D9E" w:rsidRDefault="000C6EF7" w:rsidP="000175F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Prospective Appellant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F1109F4" w14:textId="77777777" w:rsidR="00956F76" w:rsidRPr="00977D9E" w:rsidRDefault="00956F76" w:rsidP="00956F7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794F50DE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066799CB" w14:textId="77777777" w:rsidR="000C6EF7" w:rsidRPr="00977D9E" w:rsidRDefault="000C6EF7" w:rsidP="000175F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Prospective Respondent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0F6728" w:rsidRPr="00977D9E" w14:paraId="16A22F53" w14:textId="77777777" w:rsidTr="00E76291">
        <w:trPr>
          <w:trHeight w:val="288"/>
        </w:trPr>
        <w:tc>
          <w:tcPr>
            <w:tcW w:w="3510" w:type="dxa"/>
          </w:tcPr>
          <w:p w14:paraId="5DD07C56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BEFORE THE HONOURABLE</w:t>
            </w:r>
          </w:p>
        </w:tc>
        <w:tc>
          <w:tcPr>
            <w:tcW w:w="1800" w:type="dxa"/>
            <w:vMerge w:val="restart"/>
          </w:tcPr>
          <w:p w14:paraId="223ED572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noProof/>
                <w:spacing w:val="5"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E3E7FB1" wp14:editId="2EB575E1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94" name="Right Brac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D0E5" id="Right Brace 94" o:spid="_x0000_s1026" type="#_x0000_t88" style="position:absolute;margin-left:.3pt;margin-top:2.85pt;width:15.95pt;height:51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5F8F46F6" w14:textId="54014A73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Wednesday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Monday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),</w:t>
            </w:r>
          </w:p>
        </w:tc>
      </w:tr>
      <w:tr w:rsidR="000F6728" w:rsidRPr="00977D9E" w14:paraId="0F9E94C9" w14:textId="77777777" w:rsidTr="00E76291">
        <w:trPr>
          <w:trHeight w:val="288"/>
        </w:trPr>
        <w:tc>
          <w:tcPr>
            <w:tcW w:w="3510" w:type="dxa"/>
          </w:tcPr>
          <w:p w14:paraId="66FE4277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JUSTICE</w:t>
            </w:r>
          </w:p>
        </w:tc>
        <w:tc>
          <w:tcPr>
            <w:tcW w:w="1800" w:type="dxa"/>
            <w:vMerge/>
          </w:tcPr>
          <w:p w14:paraId="4348BBBA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</w:tcPr>
          <w:p w14:paraId="5856A902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0F6728" w:rsidRPr="00977D9E" w14:paraId="2CD31177" w14:textId="77777777" w:rsidTr="00E76291">
        <w:trPr>
          <w:trHeight w:val="288"/>
        </w:trPr>
        <w:tc>
          <w:tcPr>
            <w:tcW w:w="3510" w:type="dxa"/>
          </w:tcPr>
          <w:p w14:paraId="51BE9B71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Merge/>
          </w:tcPr>
          <w:p w14:paraId="185E0F47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6B7CC65F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0F6728" w:rsidRPr="00977D9E" w14:paraId="5626EC27" w14:textId="77777777" w:rsidTr="00E76291">
        <w:trPr>
          <w:trHeight w:val="288"/>
        </w:trPr>
        <w:tc>
          <w:tcPr>
            <w:tcW w:w="3510" w:type="dxa"/>
          </w:tcPr>
          <w:p w14:paraId="3851CBE3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IN CHAMBERS:</w:t>
            </w:r>
          </w:p>
        </w:tc>
        <w:tc>
          <w:tcPr>
            <w:tcW w:w="1800" w:type="dxa"/>
            <w:vMerge/>
          </w:tcPr>
          <w:p w14:paraId="35078C25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7D98489F" w14:textId="77777777" w:rsidR="000F6728" w:rsidRPr="00977D9E" w:rsidRDefault="000F67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 xml:space="preserve">                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date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</w:tbl>
    <w:p w14:paraId="1B8520B4" w14:textId="77777777" w:rsidR="00605E75" w:rsidRPr="00977D9E" w:rsidRDefault="00605E75" w:rsidP="00887F1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5D444AEB" w14:textId="77777777" w:rsidR="00605E75" w:rsidRPr="00977D9E" w:rsidRDefault="00605E75" w:rsidP="0002197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DRAFT ORDER</w:t>
      </w:r>
    </w:p>
    <w:p w14:paraId="79B00C05" w14:textId="2A4DBF0B" w:rsidR="00605E75" w:rsidRPr="00977D9E" w:rsidRDefault="00605E75" w:rsidP="0047179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 w:line="360" w:lineRule="auto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THE APPLICATION of the Prospective Appellant and having read the notice of </w:t>
      </w:r>
      <w:r w:rsidR="00021979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5D5CC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service, the formal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and the decision of the Honourable Justice </w:t>
      </w:r>
      <w:r w:rsidR="00021979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together with such other material as was filed in support of the application, and having regard for the submissions </w:t>
      </w:r>
      <w:r w:rsidR="00CF2EC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on </w:t>
      </w:r>
      <w:r w:rsidR="00CD61F0" w:rsidRPr="00977D9E">
        <w:rPr>
          <w:rFonts w:ascii="Times New Roman" w:hAnsi="Times New Roman"/>
          <w:spacing w:val="5"/>
          <w:sz w:val="22"/>
          <w:szCs w:val="22"/>
          <w:lang w:val="en-CA"/>
        </w:rPr>
        <w:t>behalf of the parties:</w:t>
      </w:r>
    </w:p>
    <w:p w14:paraId="6E6E827E" w14:textId="77777777" w:rsidR="00605E75" w:rsidRPr="00977D9E" w:rsidRDefault="00605E75" w:rsidP="00F5249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IT IS HEREBY ORDERED</w:t>
      </w:r>
      <w:r w:rsidR="005D5CC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668D57C8" w14:textId="6F124324" w:rsidR="00605E75" w:rsidRPr="00977D9E" w:rsidRDefault="00321B3C" w:rsidP="009340AF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5D5CC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he Prospective Appellant be granted leave to appeal from the judgment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) of the Honourable</w:t>
      </w:r>
      <w:r w:rsidR="00DE74E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Justice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5D5CC3" w:rsidRPr="00977D9E">
        <w:rPr>
          <w:rFonts w:ascii="Times New Roman" w:hAnsi="Times New Roman"/>
          <w:spacing w:val="5"/>
          <w:sz w:val="22"/>
          <w:szCs w:val="22"/>
          <w:lang w:val="en-CA"/>
        </w:rPr>
        <w:t>dated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.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</w:t>
      </w:r>
      <w:r w:rsidR="00400FBC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400FB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="00400FBC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(</w:t>
      </w:r>
      <w:r w:rsidR="00D45B8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E9255D8" w14:textId="77777777" w:rsidR="00605E75" w:rsidRPr="00977D9E" w:rsidRDefault="00605E75" w:rsidP="009340A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>OR</w:t>
      </w:r>
    </w:p>
    <w:p w14:paraId="55E5D12B" w14:textId="77777777" w:rsidR="003314F1" w:rsidRPr="00977D9E" w:rsidRDefault="009340AF" w:rsidP="003314F1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6" w:hanging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5D5CC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he Prospective Appellant be granted leave to appeal from the judgment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) of the Honourable</w:t>
      </w:r>
      <w:r w:rsidR="00DE74E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Justice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dated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</w:t>
      </w:r>
      <w:proofErr w:type="gramEnd"/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</w:t>
      </w:r>
      <w:r w:rsidR="00871A2F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               (</w:t>
      </w:r>
      <w:r w:rsidR="00871A2F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871A2F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to the extent the judgment (</w:t>
      </w:r>
      <w:r w:rsidR="00605E7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) gives rise to the following questions:</w:t>
      </w:r>
    </w:p>
    <w:p w14:paraId="0EEBA89A" w14:textId="30D9A45D" w:rsidR="00605E75" w:rsidRPr="00977D9E" w:rsidRDefault="003314F1" w:rsidP="003314F1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6" w:hanging="360"/>
        <w:rPr>
          <w:rFonts w:ascii="Times New Roman" w:hAnsi="Times New Roman"/>
          <w:spacing w:val="5"/>
          <w:sz w:val="17"/>
          <w:szCs w:val="17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(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Here </w:t>
      </w:r>
      <w:r w:rsidR="00934D2C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identify</w:t>
      </w:r>
      <w:r w:rsidR="005D5CC3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the specific issues in relation to which leave is to be granted</w:t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.</w:t>
      </w:r>
      <w:r w:rsidR="00F0338C" w:rsidRPr="00977D9E">
        <w:rPr>
          <w:rFonts w:ascii="Times New Roman" w:hAnsi="Times New Roman"/>
          <w:spacing w:val="5"/>
          <w:sz w:val="17"/>
          <w:szCs w:val="17"/>
          <w:lang w:val="en-CA"/>
        </w:rPr>
        <w:t xml:space="preserve"> </w:t>
      </w:r>
      <w:r w:rsidR="00934D2C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These should be listed in</w:t>
      </w:r>
      <w:r w:rsidR="00F0338C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</w:t>
      </w:r>
      <w:r w:rsidR="00934D2C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paragraphs (a), (b), etc.</w:t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)</w:t>
      </w:r>
    </w:p>
    <w:p w14:paraId="68C161C6" w14:textId="4A6A4257" w:rsidR="00605E75" w:rsidRPr="00977D9E" w:rsidRDefault="00605E75" w:rsidP="00175C3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A1008C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application shall be</w:t>
      </w:r>
      <w:r w:rsidR="00843922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="00802207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02207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802207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843922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2B8F49CA" w14:textId="77777777" w:rsidR="006B1AFD" w:rsidRDefault="006B1AFD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03A4E935" w14:textId="7BEC1930" w:rsidR="00A70B1A" w:rsidRPr="00977D9E" w:rsidRDefault="00A70B1A" w:rsidP="00A70B1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ISSUED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</w:t>
      </w:r>
      <w:r w:rsidR="00BA6397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7D507D8" w14:textId="4313F5B0" w:rsidR="00605E75" w:rsidRPr="00977D9E" w:rsidRDefault="00A70B1A" w:rsidP="00543B5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 wp14:anchorId="728C5E9E" wp14:editId="0E16B675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3075" id="Line 4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n667Ib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5C888A6E" w14:textId="77777777" w:rsidR="000175F4" w:rsidRPr="00977D9E" w:rsidRDefault="000175F4" w:rsidP="000175F4">
      <w:pPr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0B00DC52" w14:textId="07BA769E" w:rsidR="002E0F21" w:rsidRPr="00977D9E" w:rsidRDefault="002E0F21" w:rsidP="002E0F21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Prospective Respondent</w:t>
      </w:r>
      <w:r w:rsidR="00F80690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F80690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F80690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</w:p>
    <w:p w14:paraId="3B10DFC0" w14:textId="7CB8736D" w:rsidR="002E0F21" w:rsidRPr="00977D9E" w:rsidRDefault="002E0F21" w:rsidP="002E0F21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116497CD" w14:textId="77777777" w:rsidR="002E0F21" w:rsidRPr="00977D9E" w:rsidRDefault="002E0F21" w:rsidP="002E0F2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5B205F26" w14:textId="77777777" w:rsidR="002E0F21" w:rsidRPr="00977D9E" w:rsidRDefault="002E0F21" w:rsidP="002E0F2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03EF202E" w14:textId="77777777" w:rsidR="002E0F21" w:rsidRPr="00977D9E" w:rsidRDefault="002E0F21" w:rsidP="002E0F2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07B2435B" w14:textId="77777777" w:rsidR="002E0F21" w:rsidRPr="00977D9E" w:rsidRDefault="002E0F21" w:rsidP="002E0F2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5CCEA7D7" w14:textId="77777777" w:rsidR="002E0F21" w:rsidRPr="00977D9E" w:rsidRDefault="002E0F21" w:rsidP="002E0F2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7F09BC44" w14:textId="77777777" w:rsidR="002E0F21" w:rsidRPr="00977D9E" w:rsidRDefault="002E0F21" w:rsidP="002E0F21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338882C0" w14:textId="77777777" w:rsidR="002E0F21" w:rsidRPr="00977D9E" w:rsidRDefault="002E0F21" w:rsidP="002E0F21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170CD7F2" w14:textId="77777777" w:rsidR="002E0F21" w:rsidRPr="00977D9E" w:rsidRDefault="002E0F21" w:rsidP="002E0F2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2E0F21" w:rsidRPr="00977D9E" w14:paraId="76518F16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62C50A5F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3C2BC5D7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0F21" w:rsidRPr="00977D9E" w14:paraId="288C5477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31EB31DC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6E489EF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683833" w:rsidRPr="00977D9E" w14:paraId="3A27BF82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7A4A9A11" w14:textId="21EAA5B6" w:rsidR="00683833" w:rsidRPr="00977D9E" w:rsidRDefault="00683833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B056CB3" w14:textId="77777777" w:rsidR="00683833" w:rsidRPr="00977D9E" w:rsidRDefault="00683833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0F21" w:rsidRPr="00977D9E" w14:paraId="2C108051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2A912D60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E86950B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0F21" w:rsidRPr="00977D9E" w14:paraId="312997C8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10177B8B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FEB4E59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2E0F21" w:rsidRPr="00977D9E" w14:paraId="46ADADE4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23B0996B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48FA5578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0F21" w:rsidRPr="00977D9E" w14:paraId="0799CCA8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0FF4E0BE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05E957E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2E0F21" w:rsidRPr="00977D9E" w14:paraId="2371777B" w14:textId="77777777" w:rsidTr="00683833">
        <w:trPr>
          <w:trHeight w:val="360"/>
        </w:trPr>
        <w:tc>
          <w:tcPr>
            <w:tcW w:w="4320" w:type="dxa"/>
            <w:vAlign w:val="bottom"/>
          </w:tcPr>
          <w:p w14:paraId="324D0041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F0F926E" w14:textId="77777777" w:rsidR="002E0F21" w:rsidRPr="00977D9E" w:rsidRDefault="002E0F21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330E8DE5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5213EA0F" w:rsidR="003B5B7F" w:rsidRPr="006F1FE6" w:rsidRDefault="003B5B7F" w:rsidP="006F1FE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6F1FE6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1FE6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2022-09-30T20:23:00Z</dcterms:created>
  <dcterms:modified xsi:type="dcterms:W3CDTF">2022-09-30T20:23:00Z</dcterms:modified>
</cp:coreProperties>
</file>